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C21CB" w:rsidRPr="000E126B" w:rsidRDefault="00BC21CB" w:rsidP="00BC21CB">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sidR="000F2EC0">
        <w:rPr>
          <w:b/>
          <w:sz w:val="24"/>
          <w:szCs w:val="24"/>
          <w:lang w:eastAsia="ko-KR"/>
        </w:rPr>
        <w:t>83</w:t>
      </w:r>
      <w:r w:rsidRPr="000E126B">
        <w:rPr>
          <w:rFonts w:hint="eastAsia"/>
          <w:b/>
          <w:sz w:val="24"/>
          <w:szCs w:val="24"/>
          <w:lang w:eastAsia="ko-KR"/>
        </w:rPr>
        <w:tab/>
      </w:r>
      <w:r w:rsidRPr="00C64568">
        <w:rPr>
          <w:b/>
          <w:i/>
          <w:noProof/>
          <w:sz w:val="24"/>
          <w:szCs w:val="24"/>
          <w:lang w:eastAsia="ko-KR"/>
        </w:rPr>
        <w:t>R1-15</w:t>
      </w:r>
      <w:r w:rsidR="00080637">
        <w:rPr>
          <w:b/>
          <w:i/>
          <w:noProof/>
          <w:sz w:val="24"/>
          <w:szCs w:val="24"/>
          <w:lang w:eastAsia="ko-KR"/>
        </w:rPr>
        <w:t>6789</w:t>
      </w:r>
    </w:p>
    <w:p w:rsidR="00BC21CB" w:rsidRPr="00ED7506" w:rsidRDefault="000F2EC0" w:rsidP="00BC21CB">
      <w:pPr>
        <w:pStyle w:val="Header"/>
        <w:rPr>
          <w:rFonts w:cs="Arial"/>
          <w:bCs/>
          <w:sz w:val="24"/>
          <w:lang w:val="en-US" w:eastAsia="ja-JP"/>
        </w:rPr>
      </w:pPr>
      <w:r>
        <w:rPr>
          <w:rFonts w:cs="Arial"/>
          <w:bCs/>
          <w:sz w:val="24"/>
          <w:lang w:val="en-US" w:eastAsia="ja-JP"/>
        </w:rPr>
        <w:t>Anaheim</w:t>
      </w:r>
      <w:r w:rsidR="00BC21CB" w:rsidRPr="00ED7506">
        <w:rPr>
          <w:rFonts w:cs="Arial"/>
          <w:bCs/>
          <w:sz w:val="24"/>
          <w:lang w:val="en-US" w:eastAsia="ja-JP"/>
        </w:rPr>
        <w:t xml:space="preserve">, </w:t>
      </w:r>
      <w:r>
        <w:rPr>
          <w:rFonts w:cs="Arial"/>
          <w:bCs/>
          <w:sz w:val="24"/>
          <w:lang w:val="en-US" w:eastAsia="ja-JP"/>
        </w:rPr>
        <w:t>USA</w:t>
      </w:r>
      <w:r w:rsidR="00BC21CB" w:rsidRPr="00ED7506">
        <w:rPr>
          <w:rFonts w:cs="Arial"/>
          <w:bCs/>
          <w:sz w:val="24"/>
          <w:lang w:val="en-US" w:eastAsia="ja-JP"/>
        </w:rPr>
        <w:t xml:space="preserve">, </w:t>
      </w:r>
      <w:r w:rsidR="003605CF">
        <w:rPr>
          <w:rFonts w:cs="Arial"/>
          <w:bCs/>
          <w:sz w:val="24"/>
          <w:lang w:val="en-US" w:eastAsia="ja-JP"/>
        </w:rPr>
        <w:t>16</w:t>
      </w:r>
      <w:r w:rsidR="00BC21CB" w:rsidRPr="00ED7506">
        <w:rPr>
          <w:rFonts w:cs="Arial" w:hint="eastAsia"/>
          <w:bCs/>
          <w:sz w:val="24"/>
          <w:vertAlign w:val="superscript"/>
          <w:lang w:val="en-US" w:eastAsia="ja-JP"/>
        </w:rPr>
        <w:t>th</w:t>
      </w:r>
      <w:r w:rsidR="00BC21CB" w:rsidRPr="00ED7506">
        <w:rPr>
          <w:rFonts w:cs="Arial" w:hint="eastAsia"/>
          <w:bCs/>
          <w:sz w:val="24"/>
          <w:lang w:val="en-US" w:eastAsia="ja-JP"/>
        </w:rPr>
        <w:t xml:space="preserve"> </w:t>
      </w:r>
      <w:r w:rsidR="00BC21CB" w:rsidRPr="00ED7506">
        <w:rPr>
          <w:rFonts w:cs="Arial"/>
          <w:bCs/>
          <w:sz w:val="24"/>
          <w:lang w:val="en-US" w:eastAsia="ja-JP"/>
        </w:rPr>
        <w:t xml:space="preserve">- </w:t>
      </w:r>
      <w:r w:rsidR="003605CF">
        <w:rPr>
          <w:rFonts w:cs="Arial"/>
          <w:bCs/>
          <w:sz w:val="24"/>
          <w:lang w:val="en-US" w:eastAsia="ja-JP"/>
        </w:rPr>
        <w:t>20</w:t>
      </w:r>
      <w:r w:rsidR="00BC21CB" w:rsidRPr="00ED7506">
        <w:rPr>
          <w:rFonts w:cs="Arial" w:hint="eastAsia"/>
          <w:bCs/>
          <w:sz w:val="24"/>
          <w:vertAlign w:val="superscript"/>
          <w:lang w:val="en-US" w:eastAsia="ja-JP"/>
        </w:rPr>
        <w:t>th</w:t>
      </w:r>
      <w:r w:rsidR="00BC21CB" w:rsidRPr="00ED7506">
        <w:rPr>
          <w:rFonts w:cs="Arial" w:hint="eastAsia"/>
          <w:bCs/>
          <w:sz w:val="24"/>
          <w:lang w:val="en-US" w:eastAsia="ja-JP"/>
        </w:rPr>
        <w:t xml:space="preserve"> </w:t>
      </w:r>
      <w:r w:rsidR="003605CF">
        <w:rPr>
          <w:rFonts w:cs="Arial"/>
          <w:bCs/>
          <w:sz w:val="24"/>
          <w:lang w:val="en-US" w:eastAsia="ja-JP"/>
        </w:rPr>
        <w:t xml:space="preserve">November </w:t>
      </w:r>
      <w:r w:rsidR="00BC21CB" w:rsidRPr="00ED7506">
        <w:rPr>
          <w:rFonts w:cs="Arial"/>
          <w:bCs/>
          <w:sz w:val="24"/>
          <w:lang w:val="en-US" w:eastAsia="ja-JP"/>
        </w:rPr>
        <w:t>2015</w:t>
      </w:r>
    </w:p>
    <w:p w:rsidR="00652FEB" w:rsidRPr="000E126B" w:rsidRDefault="00652FEB" w:rsidP="00652FEB">
      <w:pPr>
        <w:pStyle w:val="CRCoverPage"/>
        <w:outlineLvl w:val="0"/>
        <w:rPr>
          <w:b/>
          <w:noProof/>
          <w:sz w:val="24"/>
          <w:szCs w:val="24"/>
          <w:lang w:eastAsia="ko-KR"/>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0" w:name="Source"/>
      <w:bookmarkEnd w:id="0"/>
      <w:r w:rsidR="00FD70BD">
        <w:rPr>
          <w:rFonts w:ascii="Arial" w:hAnsi="Arial"/>
          <w:sz w:val="24"/>
          <w:szCs w:val="24"/>
        </w:rPr>
        <w:t>6.2.4.3.1</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25C24" w:rsidRDefault="00E51D2E" w:rsidP="005836E0">
      <w:pPr>
        <w:tabs>
          <w:tab w:val="left" w:pos="1985"/>
        </w:tabs>
        <w:jc w:val="left"/>
        <w:rPr>
          <w:rFonts w:ascii="Arial" w:hAnsi="Arial"/>
          <w:b/>
          <w:sz w:val="24"/>
          <w:lang w:val="en-GB"/>
        </w:rPr>
      </w:pPr>
      <w:r>
        <w:rPr>
          <w:rFonts w:ascii="Arial" w:hAnsi="Arial"/>
          <w:b/>
          <w:sz w:val="24"/>
        </w:rPr>
        <w:t>Title:</w:t>
      </w:r>
      <w:r w:rsidRPr="0072162A">
        <w:rPr>
          <w:rFonts w:ascii="Arial" w:hAnsi="Arial"/>
          <w:b/>
          <w:sz w:val="24"/>
        </w:rPr>
        <w:t xml:space="preserve"> </w:t>
      </w:r>
      <w:r>
        <w:rPr>
          <w:rFonts w:ascii="Arial" w:hAnsi="Arial"/>
          <w:b/>
          <w:sz w:val="24"/>
        </w:rPr>
        <w:tab/>
      </w:r>
      <w:r w:rsidR="00FD70BD" w:rsidRPr="00FD70BD">
        <w:rPr>
          <w:rFonts w:ascii="Arial" w:hAnsi="Arial"/>
          <w:sz w:val="24"/>
        </w:rPr>
        <w:t>Finalizing Rel.13 Rank&gt;1 Codebook Design</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66665F" w:rsidP="002952DC">
      <w:pPr>
        <w:pStyle w:val="Heading1"/>
        <w:spacing w:line="288" w:lineRule="auto"/>
        <w:rPr>
          <w:b/>
          <w:sz w:val="28"/>
        </w:rPr>
      </w:pPr>
      <w:bookmarkStart w:id="1" w:name="DocumentFor"/>
      <w:bookmarkEnd w:id="1"/>
      <w:r>
        <w:rPr>
          <w:b/>
          <w:sz w:val="28"/>
        </w:rPr>
        <w:t>Summary</w:t>
      </w:r>
    </w:p>
    <w:p w:rsidR="001303AD" w:rsidRDefault="00862116" w:rsidP="00282BE0">
      <w:pPr>
        <w:pStyle w:val="a2"/>
        <w:spacing w:line="240" w:lineRule="auto"/>
        <w:jc w:val="left"/>
      </w:pPr>
      <w:r>
        <w:t xml:space="preserve">In RAN1#82, </w:t>
      </w:r>
      <w:r w:rsidR="00282BE0">
        <w:t>the following has be</w:t>
      </w:r>
      <w:r w:rsidR="009326D1">
        <w:t>en agreed for submitting rank &gt;</w:t>
      </w:r>
      <w:proofErr w:type="gramStart"/>
      <w:r w:rsidR="00282BE0">
        <w:t>1 codebook</w:t>
      </w:r>
      <w:proofErr w:type="gramEnd"/>
      <w:r w:rsidR="00282BE0">
        <w:t xml:space="preserve"> proposals over RAN1 email reflector</w:t>
      </w:r>
      <w:r w:rsidR="009326D1">
        <w:t xml:space="preserve"> </w:t>
      </w:r>
      <w:r w:rsidR="009326D1">
        <w:fldChar w:fldCharType="begin"/>
      </w:r>
      <w:r w:rsidR="009326D1">
        <w:instrText xml:space="preserve"> REF _Ref430682305 \r \h </w:instrText>
      </w:r>
      <w:r w:rsidR="009326D1">
        <w:fldChar w:fldCharType="separate"/>
      </w:r>
      <w:r w:rsidR="009326D1">
        <w:t>[1]</w:t>
      </w:r>
      <w:r w:rsidR="009326D1">
        <w:fldChar w:fldCharType="end"/>
      </w:r>
      <w:r w:rsidR="00282BE0">
        <w:t>:</w:t>
      </w:r>
    </w:p>
    <w:p w:rsidR="00282BE0" w:rsidRPr="00282BE0" w:rsidRDefault="00282BE0" w:rsidP="00282BE0">
      <w:pPr>
        <w:pStyle w:val="ListParagraph"/>
        <w:numPr>
          <w:ilvl w:val="0"/>
          <w:numId w:val="31"/>
        </w:numPr>
        <w:spacing w:after="120"/>
        <w:ind w:leftChars="0"/>
        <w:jc w:val="left"/>
        <w:rPr>
          <w:i/>
        </w:rPr>
      </w:pPr>
      <w:r w:rsidRPr="00282BE0">
        <w:rPr>
          <w:i/>
        </w:rPr>
        <w:t>Deadline to submit codebook proposals for evaluation (</w:t>
      </w:r>
      <w:r w:rsidRPr="00282BE0">
        <w:rPr>
          <w:rFonts w:eastAsia="MS Mincho"/>
          <w:i/>
          <w:lang w:eastAsia="ja-JP"/>
        </w:rPr>
        <w:t>–</w:t>
      </w:r>
      <w:r w:rsidRPr="00282BE0">
        <w:rPr>
          <w:rFonts w:eastAsia="MS Mincho" w:hint="eastAsia"/>
          <w:i/>
          <w:lang w:eastAsia="ja-JP"/>
        </w:rPr>
        <w:t xml:space="preserve"> Eko (Samsung)</w:t>
      </w:r>
      <w:r w:rsidRPr="00282BE0">
        <w:rPr>
          <w:i/>
        </w:rPr>
        <w:t>)</w:t>
      </w:r>
    </w:p>
    <w:p w:rsidR="00282BE0" w:rsidRPr="00282BE0" w:rsidRDefault="00282BE0" w:rsidP="00282BE0">
      <w:pPr>
        <w:pStyle w:val="ListParagraph"/>
        <w:numPr>
          <w:ilvl w:val="1"/>
          <w:numId w:val="31"/>
        </w:numPr>
        <w:spacing w:after="120"/>
        <w:ind w:leftChars="0"/>
        <w:jc w:val="left"/>
        <w:rPr>
          <w:i/>
        </w:rPr>
      </w:pPr>
      <w:r w:rsidRPr="00282BE0">
        <w:rPr>
          <w:i/>
        </w:rPr>
        <w:t>October 19</w:t>
      </w:r>
      <w:r w:rsidRPr="00282BE0">
        <w:rPr>
          <w:i/>
          <w:vertAlign w:val="superscript"/>
        </w:rPr>
        <w:t>th</w:t>
      </w:r>
      <w:r w:rsidRPr="00282BE0">
        <w:rPr>
          <w:i/>
        </w:rPr>
        <w:t xml:space="preserve"> for rank 2</w:t>
      </w:r>
    </w:p>
    <w:p w:rsidR="00282BE0" w:rsidRPr="00282BE0" w:rsidRDefault="00282BE0" w:rsidP="00282BE0">
      <w:pPr>
        <w:pStyle w:val="ListParagraph"/>
        <w:numPr>
          <w:ilvl w:val="1"/>
          <w:numId w:val="31"/>
        </w:numPr>
        <w:spacing w:after="120"/>
        <w:ind w:leftChars="0"/>
        <w:jc w:val="left"/>
      </w:pPr>
      <w:r w:rsidRPr="00282BE0">
        <w:rPr>
          <w:i/>
        </w:rPr>
        <w:t>October 23</w:t>
      </w:r>
      <w:r w:rsidRPr="00282BE0">
        <w:rPr>
          <w:i/>
          <w:vertAlign w:val="superscript"/>
        </w:rPr>
        <w:t>rd</w:t>
      </w:r>
      <w:r w:rsidRPr="00282BE0">
        <w:rPr>
          <w:i/>
        </w:rPr>
        <w:t xml:space="preserve"> for rank 3-8</w:t>
      </w:r>
    </w:p>
    <w:p w:rsidR="009C0830" w:rsidRDefault="007508FC" w:rsidP="00282BE0">
      <w:pPr>
        <w:pStyle w:val="a2"/>
        <w:spacing w:line="240" w:lineRule="auto"/>
        <w:jc w:val="left"/>
      </w:pPr>
      <w:r>
        <w:t>The following proposals were submitted:</w:t>
      </w:r>
    </w:p>
    <w:p w:rsidR="00CA798E" w:rsidRDefault="00CA798E" w:rsidP="00282BE0">
      <w:pPr>
        <w:pStyle w:val="a2"/>
        <w:spacing w:line="240" w:lineRule="auto"/>
        <w:jc w:val="left"/>
      </w:pPr>
    </w:p>
    <w:tbl>
      <w:tblPr>
        <w:tblStyle w:val="TableGrid"/>
        <w:tblW w:w="0" w:type="auto"/>
        <w:tblInd w:w="1458" w:type="dxa"/>
        <w:tblLook w:val="04A0" w:firstRow="1" w:lastRow="0" w:firstColumn="1" w:lastColumn="0" w:noHBand="0" w:noVBand="1"/>
      </w:tblPr>
      <w:tblGrid>
        <w:gridCol w:w="630"/>
        <w:gridCol w:w="3600"/>
        <w:gridCol w:w="990"/>
        <w:gridCol w:w="990"/>
        <w:gridCol w:w="1124"/>
      </w:tblGrid>
      <w:tr w:rsidR="000B495F" w:rsidTr="000B495F">
        <w:tc>
          <w:tcPr>
            <w:tcW w:w="630" w:type="dxa"/>
            <w:vMerge w:val="restart"/>
            <w:shd w:val="clear" w:color="auto" w:fill="FFFF00"/>
          </w:tcPr>
          <w:p w:rsidR="000B495F" w:rsidRPr="007508FC" w:rsidRDefault="000B495F" w:rsidP="007508FC">
            <w:pPr>
              <w:pStyle w:val="a2"/>
              <w:spacing w:after="0" w:line="240" w:lineRule="auto"/>
              <w:ind w:firstLine="0"/>
              <w:jc w:val="center"/>
              <w:rPr>
                <w:rFonts w:asciiTheme="minorHAnsi" w:hAnsiTheme="minorHAnsi"/>
                <w:b/>
              </w:rPr>
            </w:pPr>
            <w:r>
              <w:rPr>
                <w:rFonts w:asciiTheme="minorHAnsi" w:hAnsiTheme="minorHAnsi"/>
                <w:b/>
              </w:rPr>
              <w:t>No.</w:t>
            </w:r>
          </w:p>
        </w:tc>
        <w:tc>
          <w:tcPr>
            <w:tcW w:w="3600" w:type="dxa"/>
            <w:vMerge w:val="restart"/>
            <w:shd w:val="clear" w:color="auto" w:fill="FFFF00"/>
          </w:tcPr>
          <w:p w:rsidR="000B495F" w:rsidRPr="007508FC" w:rsidRDefault="000B495F" w:rsidP="007508FC">
            <w:pPr>
              <w:pStyle w:val="a2"/>
              <w:spacing w:after="0" w:line="240" w:lineRule="auto"/>
              <w:ind w:firstLine="0"/>
              <w:jc w:val="center"/>
              <w:rPr>
                <w:rFonts w:asciiTheme="minorHAnsi" w:hAnsiTheme="minorHAnsi"/>
                <w:b/>
              </w:rPr>
            </w:pPr>
            <w:r w:rsidRPr="007508FC">
              <w:rPr>
                <w:rFonts w:asciiTheme="minorHAnsi" w:hAnsiTheme="minorHAnsi"/>
                <w:b/>
              </w:rPr>
              <w:t>Proposal</w:t>
            </w:r>
          </w:p>
        </w:tc>
        <w:tc>
          <w:tcPr>
            <w:tcW w:w="3104" w:type="dxa"/>
            <w:gridSpan w:val="3"/>
            <w:shd w:val="clear" w:color="auto" w:fill="FFFF00"/>
          </w:tcPr>
          <w:p w:rsidR="000B495F" w:rsidRPr="007508FC" w:rsidRDefault="000B495F" w:rsidP="007508FC">
            <w:pPr>
              <w:pStyle w:val="a2"/>
              <w:spacing w:after="0" w:line="240" w:lineRule="auto"/>
              <w:ind w:firstLine="0"/>
              <w:jc w:val="center"/>
              <w:rPr>
                <w:rFonts w:asciiTheme="minorHAnsi" w:hAnsiTheme="minorHAnsi"/>
                <w:b/>
              </w:rPr>
            </w:pPr>
            <w:r>
              <w:rPr>
                <w:rFonts w:asciiTheme="minorHAnsi" w:hAnsiTheme="minorHAnsi"/>
                <w:b/>
              </w:rPr>
              <w:t>Codebook availability</w:t>
            </w:r>
          </w:p>
        </w:tc>
      </w:tr>
      <w:tr w:rsidR="000B495F" w:rsidTr="000B495F">
        <w:tc>
          <w:tcPr>
            <w:tcW w:w="630" w:type="dxa"/>
            <w:vMerge/>
            <w:shd w:val="clear" w:color="auto" w:fill="FFFF00"/>
          </w:tcPr>
          <w:p w:rsidR="000B495F" w:rsidRPr="007508FC" w:rsidRDefault="000B495F" w:rsidP="007508FC">
            <w:pPr>
              <w:pStyle w:val="a2"/>
              <w:spacing w:after="0" w:line="240" w:lineRule="auto"/>
              <w:ind w:firstLine="0"/>
              <w:jc w:val="center"/>
              <w:rPr>
                <w:rFonts w:asciiTheme="minorHAnsi" w:hAnsiTheme="minorHAnsi"/>
                <w:b/>
              </w:rPr>
            </w:pPr>
          </w:p>
        </w:tc>
        <w:tc>
          <w:tcPr>
            <w:tcW w:w="3600" w:type="dxa"/>
            <w:vMerge/>
            <w:shd w:val="clear" w:color="auto" w:fill="FFFF00"/>
          </w:tcPr>
          <w:p w:rsidR="000B495F" w:rsidRPr="007508FC" w:rsidRDefault="000B495F" w:rsidP="007508FC">
            <w:pPr>
              <w:pStyle w:val="a2"/>
              <w:spacing w:after="0" w:line="240" w:lineRule="auto"/>
              <w:ind w:firstLine="0"/>
              <w:jc w:val="center"/>
              <w:rPr>
                <w:rFonts w:asciiTheme="minorHAnsi" w:hAnsiTheme="minorHAnsi"/>
                <w:b/>
              </w:rPr>
            </w:pPr>
          </w:p>
        </w:tc>
        <w:tc>
          <w:tcPr>
            <w:tcW w:w="990" w:type="dxa"/>
            <w:shd w:val="clear" w:color="auto" w:fill="FFFF00"/>
          </w:tcPr>
          <w:p w:rsidR="000B495F" w:rsidRPr="007508FC" w:rsidRDefault="000B495F" w:rsidP="002875EB">
            <w:pPr>
              <w:pStyle w:val="a2"/>
              <w:spacing w:after="0" w:line="240" w:lineRule="auto"/>
              <w:ind w:firstLine="0"/>
              <w:jc w:val="center"/>
              <w:rPr>
                <w:rFonts w:asciiTheme="minorHAnsi" w:hAnsiTheme="minorHAnsi"/>
                <w:b/>
              </w:rPr>
            </w:pPr>
            <w:r w:rsidRPr="007508FC">
              <w:rPr>
                <w:rFonts w:asciiTheme="minorHAnsi" w:hAnsiTheme="minorHAnsi"/>
                <w:b/>
              </w:rPr>
              <w:t>Rank 2</w:t>
            </w:r>
          </w:p>
        </w:tc>
        <w:tc>
          <w:tcPr>
            <w:tcW w:w="990" w:type="dxa"/>
            <w:shd w:val="clear" w:color="auto" w:fill="FFFF00"/>
          </w:tcPr>
          <w:p w:rsidR="000B495F" w:rsidRPr="007508FC" w:rsidRDefault="000B495F" w:rsidP="002875EB">
            <w:pPr>
              <w:pStyle w:val="a2"/>
              <w:spacing w:after="0" w:line="240" w:lineRule="auto"/>
              <w:ind w:firstLine="0"/>
              <w:jc w:val="center"/>
              <w:rPr>
                <w:rFonts w:asciiTheme="minorHAnsi" w:hAnsiTheme="minorHAnsi"/>
                <w:b/>
              </w:rPr>
            </w:pPr>
            <w:r w:rsidRPr="007508FC">
              <w:rPr>
                <w:rFonts w:asciiTheme="minorHAnsi" w:hAnsiTheme="minorHAnsi"/>
                <w:b/>
              </w:rPr>
              <w:t>Rank 3-4</w:t>
            </w:r>
          </w:p>
        </w:tc>
        <w:tc>
          <w:tcPr>
            <w:tcW w:w="1124" w:type="dxa"/>
            <w:shd w:val="clear" w:color="auto" w:fill="FFFF00"/>
          </w:tcPr>
          <w:p w:rsidR="000B495F" w:rsidRPr="007508FC" w:rsidRDefault="000B495F" w:rsidP="002875EB">
            <w:pPr>
              <w:pStyle w:val="a2"/>
              <w:spacing w:after="0" w:line="240" w:lineRule="auto"/>
              <w:ind w:firstLine="0"/>
              <w:jc w:val="center"/>
              <w:rPr>
                <w:rFonts w:asciiTheme="minorHAnsi" w:hAnsiTheme="minorHAnsi"/>
                <w:b/>
              </w:rPr>
            </w:pPr>
            <w:r w:rsidRPr="007508FC">
              <w:rPr>
                <w:rFonts w:asciiTheme="minorHAnsi" w:hAnsiTheme="minorHAnsi"/>
                <w:b/>
              </w:rPr>
              <w:t>Rank 5-8</w:t>
            </w:r>
          </w:p>
        </w:tc>
      </w:tr>
      <w:tr w:rsidR="000B495F" w:rsidTr="000B495F">
        <w:tc>
          <w:tcPr>
            <w:tcW w:w="630" w:type="dxa"/>
          </w:tcPr>
          <w:p w:rsidR="000B495F" w:rsidRPr="007508FC" w:rsidRDefault="000B495F" w:rsidP="007508FC">
            <w:pPr>
              <w:pStyle w:val="a2"/>
              <w:spacing w:after="0" w:line="240" w:lineRule="auto"/>
              <w:ind w:firstLine="0"/>
              <w:jc w:val="left"/>
              <w:rPr>
                <w:rFonts w:asciiTheme="minorHAnsi" w:hAnsiTheme="minorHAnsi"/>
              </w:rPr>
            </w:pPr>
            <w:r>
              <w:rPr>
                <w:rFonts w:asciiTheme="minorHAnsi" w:hAnsiTheme="minorHAnsi"/>
              </w:rPr>
              <w:t>1</w:t>
            </w:r>
          </w:p>
        </w:tc>
        <w:tc>
          <w:tcPr>
            <w:tcW w:w="3600" w:type="dxa"/>
          </w:tcPr>
          <w:p w:rsidR="000B495F" w:rsidRPr="007508FC" w:rsidRDefault="000B495F" w:rsidP="002875EB">
            <w:pPr>
              <w:pStyle w:val="a2"/>
              <w:spacing w:after="0" w:line="240" w:lineRule="auto"/>
              <w:ind w:firstLine="0"/>
              <w:jc w:val="left"/>
              <w:rPr>
                <w:rFonts w:asciiTheme="minorHAnsi" w:hAnsiTheme="minorHAnsi"/>
              </w:rPr>
            </w:pPr>
            <w:r w:rsidRPr="007508FC">
              <w:rPr>
                <w:rFonts w:asciiTheme="minorHAnsi" w:hAnsiTheme="minorHAnsi"/>
              </w:rPr>
              <w:t>Samsung/Ericsson/NTT DOCOMO/CATT</w:t>
            </w:r>
          </w:p>
        </w:tc>
        <w:tc>
          <w:tcPr>
            <w:tcW w:w="990" w:type="dxa"/>
          </w:tcPr>
          <w:p w:rsidR="000B495F" w:rsidRPr="007508FC" w:rsidRDefault="000B495F" w:rsidP="007508FC">
            <w:pPr>
              <w:pStyle w:val="a2"/>
              <w:spacing w:after="0" w:line="240" w:lineRule="auto"/>
              <w:ind w:firstLine="0"/>
              <w:jc w:val="center"/>
              <w:rPr>
                <w:rFonts w:asciiTheme="minorHAnsi" w:hAnsiTheme="minorHAnsi"/>
              </w:rPr>
            </w:pPr>
            <w:r>
              <w:rPr>
                <w:rFonts w:asciiTheme="minorHAnsi" w:hAnsiTheme="minorHAnsi"/>
              </w:rPr>
              <w:t>x</w:t>
            </w:r>
          </w:p>
        </w:tc>
        <w:tc>
          <w:tcPr>
            <w:tcW w:w="990" w:type="dxa"/>
          </w:tcPr>
          <w:p w:rsidR="000B495F" w:rsidRPr="007508FC" w:rsidRDefault="000B495F" w:rsidP="002875EB">
            <w:pPr>
              <w:pStyle w:val="a2"/>
              <w:spacing w:after="0" w:line="240" w:lineRule="auto"/>
              <w:ind w:firstLine="0"/>
              <w:jc w:val="center"/>
              <w:rPr>
                <w:rFonts w:asciiTheme="minorHAnsi" w:hAnsiTheme="minorHAnsi"/>
              </w:rPr>
            </w:pPr>
            <w:r>
              <w:rPr>
                <w:rFonts w:asciiTheme="minorHAnsi" w:hAnsiTheme="minorHAnsi"/>
              </w:rPr>
              <w:t>x</w:t>
            </w:r>
          </w:p>
        </w:tc>
        <w:tc>
          <w:tcPr>
            <w:tcW w:w="1124" w:type="dxa"/>
          </w:tcPr>
          <w:p w:rsidR="000B495F" w:rsidRPr="007508FC" w:rsidRDefault="000B495F" w:rsidP="002875EB">
            <w:pPr>
              <w:pStyle w:val="a2"/>
              <w:spacing w:after="0" w:line="240" w:lineRule="auto"/>
              <w:ind w:firstLine="0"/>
              <w:jc w:val="center"/>
              <w:rPr>
                <w:rFonts w:asciiTheme="minorHAnsi" w:hAnsiTheme="minorHAnsi"/>
              </w:rPr>
            </w:pPr>
            <w:r>
              <w:rPr>
                <w:rFonts w:asciiTheme="minorHAnsi" w:hAnsiTheme="minorHAnsi"/>
              </w:rPr>
              <w:t>x</w:t>
            </w:r>
          </w:p>
        </w:tc>
      </w:tr>
      <w:tr w:rsidR="000B495F" w:rsidTr="000B495F">
        <w:tc>
          <w:tcPr>
            <w:tcW w:w="630" w:type="dxa"/>
          </w:tcPr>
          <w:p w:rsidR="000B495F" w:rsidRPr="007508FC" w:rsidRDefault="000B495F" w:rsidP="007508FC">
            <w:pPr>
              <w:pStyle w:val="a2"/>
              <w:spacing w:after="0" w:line="240" w:lineRule="auto"/>
              <w:ind w:firstLine="0"/>
              <w:jc w:val="left"/>
              <w:rPr>
                <w:rFonts w:asciiTheme="minorHAnsi" w:hAnsiTheme="minorHAnsi"/>
              </w:rPr>
            </w:pPr>
            <w:r>
              <w:rPr>
                <w:rFonts w:asciiTheme="minorHAnsi" w:hAnsiTheme="minorHAnsi"/>
              </w:rPr>
              <w:t>2</w:t>
            </w:r>
          </w:p>
        </w:tc>
        <w:tc>
          <w:tcPr>
            <w:tcW w:w="3600" w:type="dxa"/>
          </w:tcPr>
          <w:p w:rsidR="000B495F" w:rsidRPr="007508FC" w:rsidRDefault="000B495F" w:rsidP="002875EB">
            <w:pPr>
              <w:pStyle w:val="a2"/>
              <w:spacing w:after="0" w:line="240" w:lineRule="auto"/>
              <w:ind w:firstLine="0"/>
              <w:jc w:val="left"/>
              <w:rPr>
                <w:rFonts w:asciiTheme="minorHAnsi" w:hAnsiTheme="minorHAnsi"/>
              </w:rPr>
            </w:pPr>
            <w:r>
              <w:rPr>
                <w:rFonts w:asciiTheme="minorHAnsi" w:hAnsiTheme="minorHAnsi"/>
              </w:rPr>
              <w:t>Alcatel-Lucent/ASB</w:t>
            </w:r>
          </w:p>
        </w:tc>
        <w:tc>
          <w:tcPr>
            <w:tcW w:w="990" w:type="dxa"/>
          </w:tcPr>
          <w:p w:rsidR="000B495F" w:rsidRPr="007508FC" w:rsidRDefault="000B495F" w:rsidP="007508FC">
            <w:pPr>
              <w:pStyle w:val="a2"/>
              <w:spacing w:after="0" w:line="240" w:lineRule="auto"/>
              <w:ind w:firstLine="0"/>
              <w:jc w:val="center"/>
              <w:rPr>
                <w:rFonts w:asciiTheme="minorHAnsi" w:hAnsiTheme="minorHAnsi"/>
              </w:rPr>
            </w:pPr>
            <w:r>
              <w:rPr>
                <w:rFonts w:asciiTheme="minorHAnsi" w:hAnsiTheme="minorHAnsi"/>
              </w:rPr>
              <w:t>x</w:t>
            </w:r>
          </w:p>
        </w:tc>
        <w:tc>
          <w:tcPr>
            <w:tcW w:w="990" w:type="dxa"/>
          </w:tcPr>
          <w:p w:rsidR="000B495F" w:rsidRPr="007508FC" w:rsidRDefault="000B495F" w:rsidP="002875EB">
            <w:pPr>
              <w:pStyle w:val="a2"/>
              <w:spacing w:after="0" w:line="240" w:lineRule="auto"/>
              <w:ind w:firstLine="0"/>
              <w:jc w:val="center"/>
              <w:rPr>
                <w:rFonts w:asciiTheme="minorHAnsi" w:hAnsiTheme="minorHAnsi"/>
              </w:rPr>
            </w:pPr>
            <w:r>
              <w:rPr>
                <w:rFonts w:asciiTheme="minorHAnsi" w:hAnsiTheme="minorHAnsi"/>
              </w:rPr>
              <w:t>x</w:t>
            </w:r>
          </w:p>
        </w:tc>
        <w:tc>
          <w:tcPr>
            <w:tcW w:w="1124" w:type="dxa"/>
          </w:tcPr>
          <w:p w:rsidR="000B495F" w:rsidRPr="007508FC" w:rsidRDefault="000B495F" w:rsidP="002875EB">
            <w:pPr>
              <w:pStyle w:val="a2"/>
              <w:spacing w:after="0" w:line="240" w:lineRule="auto"/>
              <w:ind w:firstLine="0"/>
              <w:jc w:val="center"/>
              <w:rPr>
                <w:rFonts w:asciiTheme="minorHAnsi" w:hAnsiTheme="minorHAnsi"/>
              </w:rPr>
            </w:pPr>
            <w:r>
              <w:rPr>
                <w:rFonts w:asciiTheme="minorHAnsi" w:hAnsiTheme="minorHAnsi"/>
              </w:rPr>
              <w:t>x</w:t>
            </w:r>
          </w:p>
        </w:tc>
      </w:tr>
      <w:tr w:rsidR="000B495F" w:rsidTr="000B495F">
        <w:tc>
          <w:tcPr>
            <w:tcW w:w="630" w:type="dxa"/>
          </w:tcPr>
          <w:p w:rsidR="000B495F" w:rsidRPr="007508FC" w:rsidRDefault="000B495F" w:rsidP="007508FC">
            <w:pPr>
              <w:pStyle w:val="a2"/>
              <w:spacing w:after="0" w:line="240" w:lineRule="auto"/>
              <w:ind w:firstLine="0"/>
              <w:jc w:val="left"/>
              <w:rPr>
                <w:rFonts w:asciiTheme="minorHAnsi" w:hAnsiTheme="minorHAnsi"/>
              </w:rPr>
            </w:pPr>
            <w:r>
              <w:rPr>
                <w:rFonts w:asciiTheme="minorHAnsi" w:hAnsiTheme="minorHAnsi"/>
              </w:rPr>
              <w:t>3</w:t>
            </w:r>
          </w:p>
        </w:tc>
        <w:tc>
          <w:tcPr>
            <w:tcW w:w="3600" w:type="dxa"/>
          </w:tcPr>
          <w:p w:rsidR="000B495F" w:rsidRPr="007508FC" w:rsidRDefault="000B495F" w:rsidP="002875EB">
            <w:pPr>
              <w:pStyle w:val="a2"/>
              <w:spacing w:after="0" w:line="240" w:lineRule="auto"/>
              <w:ind w:firstLine="0"/>
              <w:jc w:val="left"/>
              <w:rPr>
                <w:rFonts w:asciiTheme="minorHAnsi" w:hAnsiTheme="minorHAnsi"/>
              </w:rPr>
            </w:pPr>
            <w:r>
              <w:rPr>
                <w:rFonts w:asciiTheme="minorHAnsi" w:hAnsiTheme="minorHAnsi"/>
              </w:rPr>
              <w:t>Huawei/</w:t>
            </w:r>
            <w:proofErr w:type="spellStart"/>
            <w:r>
              <w:rPr>
                <w:rFonts w:asciiTheme="minorHAnsi" w:hAnsiTheme="minorHAnsi"/>
              </w:rPr>
              <w:t>HiSilicon</w:t>
            </w:r>
            <w:proofErr w:type="spellEnd"/>
          </w:p>
        </w:tc>
        <w:tc>
          <w:tcPr>
            <w:tcW w:w="990" w:type="dxa"/>
          </w:tcPr>
          <w:p w:rsidR="000B495F" w:rsidRPr="007508FC" w:rsidRDefault="000B495F" w:rsidP="002875EB">
            <w:pPr>
              <w:pStyle w:val="a2"/>
              <w:spacing w:after="0" w:line="240" w:lineRule="auto"/>
              <w:ind w:firstLine="0"/>
              <w:jc w:val="center"/>
              <w:rPr>
                <w:rFonts w:asciiTheme="minorHAnsi" w:hAnsiTheme="minorHAnsi"/>
              </w:rPr>
            </w:pPr>
            <w:r>
              <w:rPr>
                <w:rFonts w:asciiTheme="minorHAnsi" w:hAnsiTheme="minorHAnsi"/>
              </w:rPr>
              <w:t>x</w:t>
            </w:r>
          </w:p>
        </w:tc>
        <w:tc>
          <w:tcPr>
            <w:tcW w:w="990" w:type="dxa"/>
          </w:tcPr>
          <w:p w:rsidR="000B495F" w:rsidRPr="007508FC" w:rsidRDefault="000B495F" w:rsidP="002875EB">
            <w:pPr>
              <w:pStyle w:val="a2"/>
              <w:spacing w:after="0" w:line="240" w:lineRule="auto"/>
              <w:ind w:firstLine="0"/>
              <w:jc w:val="center"/>
              <w:rPr>
                <w:rFonts w:asciiTheme="minorHAnsi" w:hAnsiTheme="minorHAnsi"/>
              </w:rPr>
            </w:pPr>
            <w:r>
              <w:rPr>
                <w:rFonts w:asciiTheme="minorHAnsi" w:hAnsiTheme="minorHAnsi"/>
              </w:rPr>
              <w:t>x</w:t>
            </w:r>
          </w:p>
        </w:tc>
        <w:tc>
          <w:tcPr>
            <w:tcW w:w="1124" w:type="dxa"/>
          </w:tcPr>
          <w:p w:rsidR="000B495F" w:rsidRPr="007508FC" w:rsidRDefault="000B495F" w:rsidP="002875EB">
            <w:pPr>
              <w:pStyle w:val="a2"/>
              <w:spacing w:after="0" w:line="240" w:lineRule="auto"/>
              <w:ind w:firstLine="0"/>
              <w:jc w:val="center"/>
              <w:rPr>
                <w:rFonts w:asciiTheme="minorHAnsi" w:hAnsiTheme="minorHAnsi"/>
              </w:rPr>
            </w:pPr>
            <w:r>
              <w:rPr>
                <w:rFonts w:asciiTheme="minorHAnsi" w:hAnsiTheme="minorHAnsi"/>
              </w:rPr>
              <w:t>x</w:t>
            </w:r>
          </w:p>
        </w:tc>
      </w:tr>
      <w:tr w:rsidR="000B495F" w:rsidTr="000B495F">
        <w:tc>
          <w:tcPr>
            <w:tcW w:w="630" w:type="dxa"/>
          </w:tcPr>
          <w:p w:rsidR="000B495F" w:rsidRPr="007508FC" w:rsidRDefault="000B495F" w:rsidP="007508FC">
            <w:pPr>
              <w:pStyle w:val="a2"/>
              <w:spacing w:after="0" w:line="240" w:lineRule="auto"/>
              <w:ind w:firstLine="0"/>
              <w:jc w:val="left"/>
              <w:rPr>
                <w:rFonts w:asciiTheme="minorHAnsi" w:hAnsiTheme="minorHAnsi"/>
              </w:rPr>
            </w:pPr>
            <w:r>
              <w:rPr>
                <w:rFonts w:asciiTheme="minorHAnsi" w:hAnsiTheme="minorHAnsi"/>
              </w:rPr>
              <w:t>4</w:t>
            </w:r>
          </w:p>
        </w:tc>
        <w:tc>
          <w:tcPr>
            <w:tcW w:w="3600" w:type="dxa"/>
          </w:tcPr>
          <w:p w:rsidR="000B495F" w:rsidRPr="007508FC" w:rsidRDefault="000B495F" w:rsidP="002875EB">
            <w:pPr>
              <w:pStyle w:val="a2"/>
              <w:spacing w:after="0" w:line="240" w:lineRule="auto"/>
              <w:ind w:firstLine="0"/>
              <w:jc w:val="left"/>
              <w:rPr>
                <w:rFonts w:asciiTheme="minorHAnsi" w:hAnsiTheme="minorHAnsi"/>
              </w:rPr>
            </w:pPr>
            <w:r>
              <w:rPr>
                <w:rFonts w:asciiTheme="minorHAnsi" w:hAnsiTheme="minorHAnsi"/>
              </w:rPr>
              <w:t>CMCC</w:t>
            </w:r>
          </w:p>
        </w:tc>
        <w:tc>
          <w:tcPr>
            <w:tcW w:w="990" w:type="dxa"/>
          </w:tcPr>
          <w:p w:rsidR="000B495F" w:rsidRPr="007508FC" w:rsidRDefault="000B495F" w:rsidP="002875EB">
            <w:pPr>
              <w:pStyle w:val="a2"/>
              <w:spacing w:after="0" w:line="240" w:lineRule="auto"/>
              <w:ind w:firstLine="0"/>
              <w:jc w:val="center"/>
              <w:rPr>
                <w:rFonts w:asciiTheme="minorHAnsi" w:hAnsiTheme="minorHAnsi"/>
              </w:rPr>
            </w:pPr>
            <w:r>
              <w:rPr>
                <w:rFonts w:asciiTheme="minorHAnsi" w:hAnsiTheme="minorHAnsi"/>
              </w:rPr>
              <w:t>x</w:t>
            </w:r>
          </w:p>
        </w:tc>
        <w:tc>
          <w:tcPr>
            <w:tcW w:w="990" w:type="dxa"/>
          </w:tcPr>
          <w:p w:rsidR="000B495F" w:rsidRPr="007508FC" w:rsidRDefault="000B495F" w:rsidP="002875EB">
            <w:pPr>
              <w:pStyle w:val="a2"/>
              <w:spacing w:after="0" w:line="240" w:lineRule="auto"/>
              <w:ind w:firstLine="0"/>
              <w:jc w:val="center"/>
              <w:rPr>
                <w:rFonts w:asciiTheme="minorHAnsi" w:hAnsiTheme="minorHAnsi"/>
              </w:rPr>
            </w:pPr>
            <w:r>
              <w:rPr>
                <w:rFonts w:asciiTheme="minorHAnsi" w:hAnsiTheme="minorHAnsi"/>
              </w:rPr>
              <w:t>x</w:t>
            </w:r>
          </w:p>
        </w:tc>
        <w:tc>
          <w:tcPr>
            <w:tcW w:w="1124" w:type="dxa"/>
          </w:tcPr>
          <w:p w:rsidR="000B495F" w:rsidRPr="007508FC" w:rsidRDefault="000B495F" w:rsidP="002875EB">
            <w:pPr>
              <w:pStyle w:val="a2"/>
              <w:spacing w:after="0" w:line="240" w:lineRule="auto"/>
              <w:ind w:firstLine="0"/>
              <w:jc w:val="center"/>
              <w:rPr>
                <w:rFonts w:asciiTheme="minorHAnsi" w:hAnsiTheme="minorHAnsi"/>
              </w:rPr>
            </w:pPr>
            <w:r>
              <w:rPr>
                <w:rFonts w:asciiTheme="minorHAnsi" w:hAnsiTheme="minorHAnsi"/>
              </w:rPr>
              <w:t>x</w:t>
            </w:r>
          </w:p>
        </w:tc>
      </w:tr>
      <w:tr w:rsidR="000B495F" w:rsidTr="000B495F">
        <w:tc>
          <w:tcPr>
            <w:tcW w:w="630" w:type="dxa"/>
          </w:tcPr>
          <w:p w:rsidR="000B495F" w:rsidRPr="007508FC" w:rsidRDefault="000B495F" w:rsidP="002875EB">
            <w:pPr>
              <w:pStyle w:val="a2"/>
              <w:spacing w:after="0" w:line="240" w:lineRule="auto"/>
              <w:ind w:firstLine="0"/>
              <w:jc w:val="left"/>
              <w:rPr>
                <w:rFonts w:asciiTheme="minorHAnsi" w:hAnsiTheme="minorHAnsi"/>
              </w:rPr>
            </w:pPr>
            <w:r>
              <w:rPr>
                <w:rFonts w:asciiTheme="minorHAnsi" w:hAnsiTheme="minorHAnsi"/>
              </w:rPr>
              <w:t>5</w:t>
            </w:r>
          </w:p>
        </w:tc>
        <w:tc>
          <w:tcPr>
            <w:tcW w:w="3600" w:type="dxa"/>
          </w:tcPr>
          <w:p w:rsidR="000B495F" w:rsidRPr="007508FC" w:rsidRDefault="000B495F" w:rsidP="002875EB">
            <w:pPr>
              <w:pStyle w:val="a2"/>
              <w:spacing w:after="0" w:line="240" w:lineRule="auto"/>
              <w:ind w:firstLine="0"/>
              <w:jc w:val="left"/>
              <w:rPr>
                <w:rFonts w:asciiTheme="minorHAnsi" w:hAnsiTheme="minorHAnsi"/>
              </w:rPr>
            </w:pPr>
            <w:r>
              <w:rPr>
                <w:rFonts w:asciiTheme="minorHAnsi" w:hAnsiTheme="minorHAnsi"/>
              </w:rPr>
              <w:t>Intel</w:t>
            </w:r>
          </w:p>
        </w:tc>
        <w:tc>
          <w:tcPr>
            <w:tcW w:w="990" w:type="dxa"/>
          </w:tcPr>
          <w:p w:rsidR="000B495F" w:rsidRPr="007508FC" w:rsidRDefault="000B495F" w:rsidP="002875EB">
            <w:pPr>
              <w:pStyle w:val="a2"/>
              <w:spacing w:after="0" w:line="240" w:lineRule="auto"/>
              <w:ind w:firstLine="0"/>
              <w:jc w:val="center"/>
              <w:rPr>
                <w:rFonts w:asciiTheme="minorHAnsi" w:hAnsiTheme="minorHAnsi"/>
              </w:rPr>
            </w:pPr>
            <w:r>
              <w:rPr>
                <w:rFonts w:asciiTheme="minorHAnsi" w:hAnsiTheme="minorHAnsi"/>
              </w:rPr>
              <w:t>x</w:t>
            </w:r>
          </w:p>
        </w:tc>
        <w:tc>
          <w:tcPr>
            <w:tcW w:w="990" w:type="dxa"/>
          </w:tcPr>
          <w:p w:rsidR="000B495F" w:rsidRPr="007508FC" w:rsidRDefault="000B495F" w:rsidP="002875EB">
            <w:pPr>
              <w:pStyle w:val="a2"/>
              <w:spacing w:after="0" w:line="240" w:lineRule="auto"/>
              <w:ind w:firstLine="0"/>
              <w:jc w:val="center"/>
              <w:rPr>
                <w:rFonts w:asciiTheme="minorHAnsi" w:hAnsiTheme="minorHAnsi"/>
              </w:rPr>
            </w:pPr>
            <w:r>
              <w:rPr>
                <w:rFonts w:asciiTheme="minorHAnsi" w:hAnsiTheme="minorHAnsi"/>
              </w:rPr>
              <w:t>x</w:t>
            </w:r>
          </w:p>
        </w:tc>
        <w:tc>
          <w:tcPr>
            <w:tcW w:w="1124" w:type="dxa"/>
          </w:tcPr>
          <w:p w:rsidR="000B495F" w:rsidRPr="007508FC" w:rsidRDefault="000B495F" w:rsidP="007508FC">
            <w:pPr>
              <w:pStyle w:val="a2"/>
              <w:spacing w:after="0" w:line="240" w:lineRule="auto"/>
              <w:ind w:firstLine="0"/>
              <w:jc w:val="center"/>
              <w:rPr>
                <w:rFonts w:asciiTheme="minorHAnsi" w:hAnsiTheme="minorHAnsi"/>
              </w:rPr>
            </w:pPr>
          </w:p>
        </w:tc>
      </w:tr>
      <w:tr w:rsidR="000B495F" w:rsidTr="000B495F">
        <w:tc>
          <w:tcPr>
            <w:tcW w:w="630" w:type="dxa"/>
          </w:tcPr>
          <w:p w:rsidR="000B495F" w:rsidRDefault="000B495F" w:rsidP="002875EB">
            <w:pPr>
              <w:pStyle w:val="a2"/>
              <w:spacing w:after="0" w:line="240" w:lineRule="auto"/>
              <w:ind w:firstLine="0"/>
              <w:jc w:val="left"/>
              <w:rPr>
                <w:rFonts w:asciiTheme="minorHAnsi" w:hAnsiTheme="minorHAnsi"/>
              </w:rPr>
            </w:pPr>
            <w:r>
              <w:rPr>
                <w:rFonts w:asciiTheme="minorHAnsi" w:hAnsiTheme="minorHAnsi"/>
              </w:rPr>
              <w:t>6</w:t>
            </w:r>
          </w:p>
        </w:tc>
        <w:tc>
          <w:tcPr>
            <w:tcW w:w="3600" w:type="dxa"/>
          </w:tcPr>
          <w:p w:rsidR="000B495F" w:rsidRDefault="000B495F" w:rsidP="002875EB">
            <w:pPr>
              <w:pStyle w:val="a2"/>
              <w:spacing w:after="0" w:line="240" w:lineRule="auto"/>
              <w:ind w:firstLine="0"/>
              <w:jc w:val="left"/>
              <w:rPr>
                <w:rFonts w:asciiTheme="minorHAnsi" w:hAnsiTheme="minorHAnsi"/>
              </w:rPr>
            </w:pPr>
            <w:r>
              <w:rPr>
                <w:rFonts w:asciiTheme="minorHAnsi" w:hAnsiTheme="minorHAnsi"/>
              </w:rPr>
              <w:t>LGE</w:t>
            </w:r>
          </w:p>
        </w:tc>
        <w:tc>
          <w:tcPr>
            <w:tcW w:w="990" w:type="dxa"/>
          </w:tcPr>
          <w:p w:rsidR="000B495F" w:rsidRPr="007508FC" w:rsidRDefault="000B495F" w:rsidP="002875EB">
            <w:pPr>
              <w:pStyle w:val="a2"/>
              <w:spacing w:after="0" w:line="240" w:lineRule="auto"/>
              <w:ind w:firstLine="0"/>
              <w:jc w:val="center"/>
              <w:rPr>
                <w:rFonts w:asciiTheme="minorHAnsi" w:hAnsiTheme="minorHAnsi"/>
              </w:rPr>
            </w:pPr>
            <w:r>
              <w:rPr>
                <w:rFonts w:asciiTheme="minorHAnsi" w:hAnsiTheme="minorHAnsi"/>
              </w:rPr>
              <w:t>x</w:t>
            </w:r>
          </w:p>
        </w:tc>
        <w:tc>
          <w:tcPr>
            <w:tcW w:w="990" w:type="dxa"/>
          </w:tcPr>
          <w:p w:rsidR="000B495F" w:rsidRPr="007508FC" w:rsidRDefault="000B495F" w:rsidP="002875EB">
            <w:pPr>
              <w:pStyle w:val="a2"/>
              <w:spacing w:after="0" w:line="240" w:lineRule="auto"/>
              <w:ind w:firstLine="0"/>
              <w:jc w:val="center"/>
              <w:rPr>
                <w:rFonts w:asciiTheme="minorHAnsi" w:hAnsiTheme="minorHAnsi"/>
              </w:rPr>
            </w:pPr>
            <w:r>
              <w:rPr>
                <w:rFonts w:asciiTheme="minorHAnsi" w:hAnsiTheme="minorHAnsi"/>
              </w:rPr>
              <w:t>x</w:t>
            </w:r>
          </w:p>
        </w:tc>
        <w:tc>
          <w:tcPr>
            <w:tcW w:w="1124" w:type="dxa"/>
          </w:tcPr>
          <w:p w:rsidR="000B495F" w:rsidRPr="007508FC" w:rsidRDefault="000B495F" w:rsidP="002875EB">
            <w:pPr>
              <w:pStyle w:val="a2"/>
              <w:spacing w:after="0" w:line="240" w:lineRule="auto"/>
              <w:ind w:firstLine="0"/>
              <w:jc w:val="center"/>
              <w:rPr>
                <w:rFonts w:asciiTheme="minorHAnsi" w:hAnsiTheme="minorHAnsi"/>
              </w:rPr>
            </w:pPr>
            <w:r>
              <w:rPr>
                <w:rFonts w:asciiTheme="minorHAnsi" w:hAnsiTheme="minorHAnsi"/>
              </w:rPr>
              <w:t>x</w:t>
            </w:r>
          </w:p>
        </w:tc>
      </w:tr>
      <w:tr w:rsidR="000B495F" w:rsidTr="000B495F">
        <w:tc>
          <w:tcPr>
            <w:tcW w:w="630" w:type="dxa"/>
          </w:tcPr>
          <w:p w:rsidR="000B495F" w:rsidRDefault="000B495F" w:rsidP="007508FC">
            <w:pPr>
              <w:pStyle w:val="a2"/>
              <w:spacing w:after="0" w:line="240" w:lineRule="auto"/>
              <w:ind w:firstLine="0"/>
              <w:jc w:val="left"/>
              <w:rPr>
                <w:rFonts w:asciiTheme="minorHAnsi" w:hAnsiTheme="minorHAnsi"/>
              </w:rPr>
            </w:pPr>
            <w:r>
              <w:rPr>
                <w:rFonts w:asciiTheme="minorHAnsi" w:hAnsiTheme="minorHAnsi"/>
              </w:rPr>
              <w:t>7</w:t>
            </w:r>
          </w:p>
        </w:tc>
        <w:tc>
          <w:tcPr>
            <w:tcW w:w="3600" w:type="dxa"/>
          </w:tcPr>
          <w:p w:rsidR="000B495F" w:rsidRDefault="000B495F" w:rsidP="002875EB">
            <w:pPr>
              <w:pStyle w:val="a2"/>
              <w:spacing w:after="0" w:line="240" w:lineRule="auto"/>
              <w:ind w:firstLine="0"/>
              <w:jc w:val="left"/>
              <w:rPr>
                <w:rFonts w:asciiTheme="minorHAnsi" w:hAnsiTheme="minorHAnsi"/>
              </w:rPr>
            </w:pPr>
            <w:r>
              <w:rPr>
                <w:rFonts w:asciiTheme="minorHAnsi" w:hAnsiTheme="minorHAnsi"/>
              </w:rPr>
              <w:t>Qualcomm</w:t>
            </w:r>
          </w:p>
        </w:tc>
        <w:tc>
          <w:tcPr>
            <w:tcW w:w="990" w:type="dxa"/>
          </w:tcPr>
          <w:p w:rsidR="000B495F" w:rsidRPr="007508FC" w:rsidRDefault="000B495F" w:rsidP="002875EB">
            <w:pPr>
              <w:pStyle w:val="a2"/>
              <w:spacing w:after="0" w:line="240" w:lineRule="auto"/>
              <w:ind w:firstLine="0"/>
              <w:jc w:val="center"/>
              <w:rPr>
                <w:rFonts w:asciiTheme="minorHAnsi" w:hAnsiTheme="minorHAnsi"/>
              </w:rPr>
            </w:pPr>
            <w:r>
              <w:rPr>
                <w:rFonts w:asciiTheme="minorHAnsi" w:hAnsiTheme="minorHAnsi"/>
              </w:rPr>
              <w:t>x</w:t>
            </w:r>
          </w:p>
        </w:tc>
        <w:tc>
          <w:tcPr>
            <w:tcW w:w="990" w:type="dxa"/>
          </w:tcPr>
          <w:p w:rsidR="000B495F" w:rsidRPr="007508FC" w:rsidRDefault="000B495F" w:rsidP="002875EB">
            <w:pPr>
              <w:pStyle w:val="a2"/>
              <w:spacing w:after="0" w:line="240" w:lineRule="auto"/>
              <w:ind w:firstLine="0"/>
              <w:jc w:val="center"/>
              <w:rPr>
                <w:rFonts w:asciiTheme="minorHAnsi" w:hAnsiTheme="minorHAnsi"/>
              </w:rPr>
            </w:pPr>
            <w:r>
              <w:rPr>
                <w:rFonts w:asciiTheme="minorHAnsi" w:hAnsiTheme="minorHAnsi"/>
              </w:rPr>
              <w:t>x</w:t>
            </w:r>
          </w:p>
        </w:tc>
        <w:tc>
          <w:tcPr>
            <w:tcW w:w="1124" w:type="dxa"/>
          </w:tcPr>
          <w:p w:rsidR="000B495F" w:rsidRPr="007508FC" w:rsidRDefault="000B495F" w:rsidP="002875EB">
            <w:pPr>
              <w:pStyle w:val="a2"/>
              <w:spacing w:after="0" w:line="240" w:lineRule="auto"/>
              <w:ind w:firstLine="0"/>
              <w:jc w:val="center"/>
              <w:rPr>
                <w:rFonts w:asciiTheme="minorHAnsi" w:hAnsiTheme="minorHAnsi"/>
              </w:rPr>
            </w:pPr>
          </w:p>
        </w:tc>
      </w:tr>
      <w:tr w:rsidR="000B495F" w:rsidTr="000B495F">
        <w:tc>
          <w:tcPr>
            <w:tcW w:w="630" w:type="dxa"/>
          </w:tcPr>
          <w:p w:rsidR="000B495F" w:rsidRDefault="000B495F" w:rsidP="007508FC">
            <w:pPr>
              <w:pStyle w:val="a2"/>
              <w:spacing w:after="0" w:line="240" w:lineRule="auto"/>
              <w:ind w:firstLine="0"/>
              <w:jc w:val="left"/>
              <w:rPr>
                <w:rFonts w:asciiTheme="minorHAnsi" w:hAnsiTheme="minorHAnsi"/>
              </w:rPr>
            </w:pPr>
            <w:r>
              <w:rPr>
                <w:rFonts w:asciiTheme="minorHAnsi" w:hAnsiTheme="minorHAnsi"/>
              </w:rPr>
              <w:t>8</w:t>
            </w:r>
          </w:p>
        </w:tc>
        <w:tc>
          <w:tcPr>
            <w:tcW w:w="3600" w:type="dxa"/>
          </w:tcPr>
          <w:p w:rsidR="000B495F" w:rsidRDefault="000B495F" w:rsidP="002875EB">
            <w:pPr>
              <w:pStyle w:val="a2"/>
              <w:spacing w:after="0" w:line="240" w:lineRule="auto"/>
              <w:ind w:firstLine="0"/>
              <w:jc w:val="left"/>
              <w:rPr>
                <w:rFonts w:asciiTheme="minorHAnsi" w:hAnsiTheme="minorHAnsi"/>
              </w:rPr>
            </w:pPr>
            <w:r>
              <w:rPr>
                <w:rFonts w:asciiTheme="minorHAnsi" w:hAnsiTheme="minorHAnsi"/>
              </w:rPr>
              <w:t>ZTE</w:t>
            </w:r>
          </w:p>
        </w:tc>
        <w:tc>
          <w:tcPr>
            <w:tcW w:w="990" w:type="dxa"/>
          </w:tcPr>
          <w:p w:rsidR="000B495F" w:rsidRPr="007508FC" w:rsidRDefault="000B495F" w:rsidP="002875EB">
            <w:pPr>
              <w:pStyle w:val="a2"/>
              <w:spacing w:after="0" w:line="240" w:lineRule="auto"/>
              <w:ind w:firstLine="0"/>
              <w:jc w:val="center"/>
              <w:rPr>
                <w:rFonts w:asciiTheme="minorHAnsi" w:hAnsiTheme="minorHAnsi"/>
              </w:rPr>
            </w:pPr>
            <w:r>
              <w:rPr>
                <w:rFonts w:asciiTheme="minorHAnsi" w:hAnsiTheme="minorHAnsi"/>
              </w:rPr>
              <w:t>x</w:t>
            </w:r>
          </w:p>
        </w:tc>
        <w:tc>
          <w:tcPr>
            <w:tcW w:w="990" w:type="dxa"/>
          </w:tcPr>
          <w:p w:rsidR="000B495F" w:rsidRPr="007508FC" w:rsidRDefault="000B495F" w:rsidP="002875EB">
            <w:pPr>
              <w:pStyle w:val="a2"/>
              <w:spacing w:after="0" w:line="240" w:lineRule="auto"/>
              <w:ind w:firstLine="0"/>
              <w:jc w:val="center"/>
              <w:rPr>
                <w:rFonts w:asciiTheme="minorHAnsi" w:hAnsiTheme="minorHAnsi"/>
              </w:rPr>
            </w:pPr>
            <w:r>
              <w:rPr>
                <w:rFonts w:asciiTheme="minorHAnsi" w:hAnsiTheme="minorHAnsi"/>
              </w:rPr>
              <w:t>x</w:t>
            </w:r>
          </w:p>
        </w:tc>
        <w:tc>
          <w:tcPr>
            <w:tcW w:w="1124" w:type="dxa"/>
          </w:tcPr>
          <w:p w:rsidR="000B495F" w:rsidRPr="007508FC" w:rsidRDefault="000B495F" w:rsidP="007508FC">
            <w:pPr>
              <w:pStyle w:val="a2"/>
              <w:spacing w:after="0" w:line="240" w:lineRule="auto"/>
              <w:ind w:firstLine="0"/>
              <w:jc w:val="center"/>
              <w:rPr>
                <w:rFonts w:asciiTheme="minorHAnsi" w:hAnsiTheme="minorHAnsi"/>
              </w:rPr>
            </w:pPr>
          </w:p>
        </w:tc>
      </w:tr>
    </w:tbl>
    <w:p w:rsidR="007508FC" w:rsidRDefault="007508FC" w:rsidP="000B495F">
      <w:pPr>
        <w:pStyle w:val="a2"/>
        <w:spacing w:line="240" w:lineRule="auto"/>
        <w:ind w:firstLine="0"/>
        <w:jc w:val="left"/>
      </w:pPr>
    </w:p>
    <w:p w:rsidR="00282BE0" w:rsidRDefault="00282BE0" w:rsidP="000B495F">
      <w:pPr>
        <w:pStyle w:val="a2"/>
        <w:spacing w:line="240" w:lineRule="auto"/>
        <w:jc w:val="left"/>
      </w:pPr>
      <w:r>
        <w:t>The following summarizes the s</w:t>
      </w:r>
      <w:r w:rsidR="000B495F">
        <w:t>tatus of the codebook proposals</w:t>
      </w:r>
      <w:r w:rsidR="00C837EE">
        <w:t>.</w:t>
      </w:r>
      <w:r w:rsidR="0044029B">
        <w:t xml:space="preserve"> The observations below are high-level. A more detailed outlook can be found in companion contributions </w:t>
      </w:r>
      <w:r w:rsidR="0044029B">
        <w:fldChar w:fldCharType="begin"/>
      </w:r>
      <w:r w:rsidR="0044029B">
        <w:instrText xml:space="preserve"> REF _Ref434588754 \r \h </w:instrText>
      </w:r>
      <w:r w:rsidR="0044029B">
        <w:fldChar w:fldCharType="separate"/>
      </w:r>
      <w:r w:rsidR="0044029B">
        <w:t>[2]</w:t>
      </w:r>
      <w:r w:rsidR="0044029B">
        <w:fldChar w:fldCharType="end"/>
      </w:r>
      <w:r w:rsidR="0044029B">
        <w:fldChar w:fldCharType="begin"/>
      </w:r>
      <w:r w:rsidR="0044029B">
        <w:instrText xml:space="preserve"> REF _Ref434588757 \r \h </w:instrText>
      </w:r>
      <w:r w:rsidR="0044029B">
        <w:fldChar w:fldCharType="separate"/>
      </w:r>
      <w:r w:rsidR="0044029B">
        <w:t>[3]</w:t>
      </w:r>
      <w:r w:rsidR="0044029B">
        <w:fldChar w:fldCharType="end"/>
      </w:r>
      <w:bookmarkStart w:id="2" w:name="_GoBack"/>
      <w:bookmarkEnd w:id="2"/>
      <w:r w:rsidR="0044029B">
        <w:t>.</w:t>
      </w:r>
    </w:p>
    <w:p w:rsidR="004422E9" w:rsidRDefault="004422E9" w:rsidP="000B495F">
      <w:pPr>
        <w:pStyle w:val="a2"/>
        <w:spacing w:line="240" w:lineRule="auto"/>
        <w:jc w:val="left"/>
      </w:pPr>
    </w:p>
    <w:p w:rsidR="001F46EE" w:rsidRPr="00B76F41" w:rsidRDefault="00C837EE" w:rsidP="00282BE0">
      <w:pPr>
        <w:pStyle w:val="Heading2"/>
        <w:rPr>
          <w:sz w:val="24"/>
        </w:rPr>
      </w:pPr>
      <w:r>
        <w:rPr>
          <w:sz w:val="24"/>
        </w:rPr>
        <w:t xml:space="preserve">Class A </w:t>
      </w:r>
      <w:r w:rsidR="00282BE0" w:rsidRPr="00B76F41">
        <w:rPr>
          <w:sz w:val="24"/>
        </w:rPr>
        <w:t>R</w:t>
      </w:r>
      <w:r w:rsidR="00C62A36">
        <w:rPr>
          <w:sz w:val="24"/>
        </w:rPr>
        <w:t xml:space="preserve">ank </w:t>
      </w:r>
      <w:r w:rsidR="001F46EE" w:rsidRPr="00B76F41">
        <w:rPr>
          <w:sz w:val="24"/>
        </w:rPr>
        <w:t>2</w:t>
      </w:r>
    </w:p>
    <w:p w:rsidR="001E51F5" w:rsidRDefault="00C74A18" w:rsidP="001E51F5">
      <w:pPr>
        <w:pStyle w:val="a2"/>
        <w:spacing w:line="240" w:lineRule="auto"/>
        <w:jc w:val="left"/>
      </w:pPr>
      <w:r>
        <w:t xml:space="preserve">Out of </w:t>
      </w:r>
      <w:r w:rsidR="000B495F">
        <w:t xml:space="preserve">the </w:t>
      </w:r>
      <w:r>
        <w:t xml:space="preserve">8 </w:t>
      </w:r>
      <w:r w:rsidR="00517CE6">
        <w:t xml:space="preserve">submitted </w:t>
      </w:r>
      <w:r>
        <w:t>proposals:</w:t>
      </w:r>
    </w:p>
    <w:p w:rsidR="009326D1" w:rsidRDefault="00C74A18" w:rsidP="001E51F5">
      <w:pPr>
        <w:pStyle w:val="a2"/>
        <w:numPr>
          <w:ilvl w:val="0"/>
          <w:numId w:val="31"/>
        </w:numPr>
        <w:spacing w:line="240" w:lineRule="auto"/>
        <w:jc w:val="left"/>
      </w:pPr>
      <w:r>
        <w:t xml:space="preserve">7 proposals </w:t>
      </w:r>
      <w:r w:rsidR="0005180B">
        <w:t xml:space="preserve">(proposals 1-4, 6-8) </w:t>
      </w:r>
      <w:r>
        <w:t xml:space="preserve">are aligned in </w:t>
      </w:r>
      <w:proofErr w:type="spellStart"/>
      <w:r>
        <w:t>Config</w:t>
      </w:r>
      <w:proofErr w:type="spellEnd"/>
      <w:r>
        <w:t xml:space="preserve"> 1.</w:t>
      </w:r>
    </w:p>
    <w:p w:rsidR="00C74A18" w:rsidRDefault="00C74A18" w:rsidP="00C74A18">
      <w:pPr>
        <w:pStyle w:val="a2"/>
        <w:numPr>
          <w:ilvl w:val="0"/>
          <w:numId w:val="31"/>
        </w:numPr>
        <w:spacing w:line="240" w:lineRule="auto"/>
        <w:jc w:val="left"/>
      </w:pPr>
      <w:r>
        <w:t xml:space="preserve">5 proposals </w:t>
      </w:r>
      <w:r w:rsidR="0005180B">
        <w:t xml:space="preserve">(proposals 1, 2, 6-8) </w:t>
      </w:r>
      <w:r>
        <w:t xml:space="preserve">are aligned in </w:t>
      </w:r>
      <w:proofErr w:type="spellStart"/>
      <w:r>
        <w:t>Config</w:t>
      </w:r>
      <w:proofErr w:type="spellEnd"/>
      <w:r>
        <w:t xml:space="preserve"> 4. The remaining 3 proposals are not aligned among themselves.</w:t>
      </w:r>
    </w:p>
    <w:p w:rsidR="00C74A18" w:rsidRDefault="00C74A18" w:rsidP="00C74A18">
      <w:pPr>
        <w:pStyle w:val="a2"/>
        <w:numPr>
          <w:ilvl w:val="0"/>
          <w:numId w:val="31"/>
        </w:numPr>
        <w:spacing w:line="240" w:lineRule="auto"/>
        <w:jc w:val="left"/>
      </w:pPr>
      <w:r>
        <w:t xml:space="preserve">Different designs are proposed for </w:t>
      </w:r>
      <w:proofErr w:type="spellStart"/>
      <w:r>
        <w:t>Configs</w:t>
      </w:r>
      <w:proofErr w:type="spellEnd"/>
      <w:r>
        <w:t xml:space="preserve"> 2 and 3. Some reasons for such divergence include:</w:t>
      </w:r>
    </w:p>
    <w:p w:rsidR="00C74A18" w:rsidRDefault="00C74A18" w:rsidP="00C74A18">
      <w:pPr>
        <w:pStyle w:val="a2"/>
        <w:numPr>
          <w:ilvl w:val="1"/>
          <w:numId w:val="31"/>
        </w:numPr>
        <w:spacing w:line="240" w:lineRule="auto"/>
        <w:jc w:val="left"/>
      </w:pPr>
      <w:r>
        <w:t xml:space="preserve">Maintaining or not maintaining the total number of </w:t>
      </w:r>
      <w:proofErr w:type="spellStart"/>
      <w:r>
        <w:t>codewords</w:t>
      </w:r>
      <w:proofErr w:type="spellEnd"/>
      <w:r>
        <w:t xml:space="preserve"> in codebooks tables to 32</w:t>
      </w:r>
      <w:r w:rsidR="009C0830">
        <w:t xml:space="preserve">. For instance, proposals </w:t>
      </w:r>
      <w:r w:rsidR="0066502A">
        <w:t xml:space="preserve">2, </w:t>
      </w:r>
      <w:r w:rsidR="0051606F">
        <w:t>6</w:t>
      </w:r>
      <w:r w:rsidR="0066502A">
        <w:t>,</w:t>
      </w:r>
      <w:r w:rsidR="0051606F">
        <w:t xml:space="preserve"> and 7 </w:t>
      </w:r>
      <w:r w:rsidR="009C0830">
        <w:t xml:space="preserve">require at least </w:t>
      </w:r>
      <w:r w:rsidR="0066502A">
        <w:t xml:space="preserve">36, 34, and </w:t>
      </w:r>
      <w:r w:rsidR="009C0830">
        <w:t xml:space="preserve">34 </w:t>
      </w:r>
      <w:proofErr w:type="spellStart"/>
      <w:r w:rsidR="009C0830">
        <w:t>codewords</w:t>
      </w:r>
      <w:proofErr w:type="spellEnd"/>
      <w:r w:rsidR="0066502A">
        <w:t>, respectively</w:t>
      </w:r>
      <w:r w:rsidR="00DB1367">
        <w:t>,</w:t>
      </w:r>
      <w:r w:rsidR="009C0830">
        <w:t xml:space="preserve"> </w:t>
      </w:r>
      <w:r w:rsidR="00B070EC">
        <w:t xml:space="preserve">across all the </w:t>
      </w:r>
      <w:proofErr w:type="spellStart"/>
      <w:r w:rsidR="00B070EC">
        <w:t>Configs</w:t>
      </w:r>
      <w:proofErr w:type="spellEnd"/>
      <w:r w:rsidR="00B070EC">
        <w:t xml:space="preserve"> to maintain nested property  across rank</w:t>
      </w:r>
      <w:r w:rsidR="0066502A">
        <w:t xml:space="preserve"> 1-2</w:t>
      </w:r>
      <w:r w:rsidR="00B070EC">
        <w:t>.</w:t>
      </w:r>
      <w:r w:rsidR="000D0D7C">
        <w:t xml:space="preserve"> The other proposals maintain the total number of </w:t>
      </w:r>
      <w:proofErr w:type="spellStart"/>
      <w:r w:rsidR="000D0D7C">
        <w:t>codewords</w:t>
      </w:r>
      <w:proofErr w:type="spellEnd"/>
      <w:r w:rsidR="000D0D7C">
        <w:t xml:space="preserve"> to be 32.</w:t>
      </w:r>
    </w:p>
    <w:p w:rsidR="00C74A18" w:rsidRDefault="00B070EC" w:rsidP="00B070EC">
      <w:pPr>
        <w:pStyle w:val="a2"/>
        <w:numPr>
          <w:ilvl w:val="0"/>
          <w:numId w:val="31"/>
        </w:numPr>
        <w:spacing w:line="240" w:lineRule="auto"/>
        <w:jc w:val="left"/>
      </w:pPr>
      <w:r>
        <w:t xml:space="preserve">For </w:t>
      </w:r>
      <w:proofErr w:type="spellStart"/>
      <w:r>
        <w:t>Config</w:t>
      </w:r>
      <w:proofErr w:type="spellEnd"/>
      <w:r>
        <w:t xml:space="preserve"> 3, proposal</w:t>
      </w:r>
      <w:r w:rsidR="00474EB9">
        <w:t>s</w:t>
      </w:r>
      <w:r>
        <w:t xml:space="preserve"> </w:t>
      </w:r>
      <w:r w:rsidR="00474EB9">
        <w:t>1 and 8</w:t>
      </w:r>
      <w:r>
        <w:t xml:space="preserve"> are identical. In addition, proposal</w:t>
      </w:r>
      <w:r w:rsidR="00474EB9">
        <w:t>s</w:t>
      </w:r>
      <w:r>
        <w:t xml:space="preserve"> </w:t>
      </w:r>
      <w:r w:rsidR="00474EB9">
        <w:t>6 and 7</w:t>
      </w:r>
      <w:r>
        <w:t xml:space="preserve"> are identical.</w:t>
      </w:r>
    </w:p>
    <w:p w:rsidR="0066502A" w:rsidRDefault="0066502A" w:rsidP="00B070EC">
      <w:pPr>
        <w:pStyle w:val="a2"/>
        <w:numPr>
          <w:ilvl w:val="0"/>
          <w:numId w:val="31"/>
        </w:numPr>
        <w:spacing w:line="240" w:lineRule="auto"/>
        <w:jc w:val="left"/>
      </w:pPr>
      <w:r>
        <w:t xml:space="preserve">For </w:t>
      </w:r>
      <w:proofErr w:type="spellStart"/>
      <w:r>
        <w:t>Config</w:t>
      </w:r>
      <w:proofErr w:type="spellEnd"/>
      <w:r>
        <w:t xml:space="preserve"> 2, proposals 2 and 7 are identical.</w:t>
      </w:r>
    </w:p>
    <w:p w:rsidR="00B070EC" w:rsidRDefault="00B070EC" w:rsidP="00B070EC">
      <w:pPr>
        <w:pStyle w:val="a2"/>
        <w:spacing w:line="240" w:lineRule="auto"/>
        <w:jc w:val="left"/>
      </w:pPr>
    </w:p>
    <w:p w:rsidR="00C62A36" w:rsidRPr="00B76F41" w:rsidRDefault="00C837EE" w:rsidP="00C62A36">
      <w:pPr>
        <w:pStyle w:val="Heading2"/>
        <w:rPr>
          <w:sz w:val="24"/>
        </w:rPr>
      </w:pPr>
      <w:r>
        <w:rPr>
          <w:sz w:val="24"/>
        </w:rPr>
        <w:lastRenderedPageBreak/>
        <w:t xml:space="preserve">Class A </w:t>
      </w:r>
      <w:r w:rsidR="00C62A36" w:rsidRPr="00B76F41">
        <w:rPr>
          <w:sz w:val="24"/>
        </w:rPr>
        <w:t>R</w:t>
      </w:r>
      <w:r w:rsidR="00C62A36">
        <w:rPr>
          <w:sz w:val="24"/>
        </w:rPr>
        <w:t>ank 3-4</w:t>
      </w:r>
    </w:p>
    <w:p w:rsidR="00517CE6" w:rsidRDefault="00517CE6" w:rsidP="009326D1">
      <w:pPr>
        <w:pStyle w:val="a2"/>
        <w:spacing w:line="240" w:lineRule="auto"/>
        <w:jc w:val="left"/>
      </w:pPr>
      <w:r>
        <w:t>Out</w:t>
      </w:r>
      <w:r w:rsidR="009326D1">
        <w:t xml:space="preserve"> of </w:t>
      </w:r>
      <w:r>
        <w:t xml:space="preserve">the </w:t>
      </w:r>
      <w:r w:rsidR="009326D1">
        <w:t xml:space="preserve">8 </w:t>
      </w:r>
      <w:r>
        <w:t>submitted proposals:</w:t>
      </w:r>
    </w:p>
    <w:p w:rsidR="001E51F5" w:rsidRDefault="007F12AE" w:rsidP="007F12AE">
      <w:pPr>
        <w:pStyle w:val="a2"/>
        <w:numPr>
          <w:ilvl w:val="0"/>
          <w:numId w:val="32"/>
        </w:numPr>
        <w:spacing w:line="240" w:lineRule="auto"/>
        <w:ind w:left="720"/>
        <w:jc w:val="left"/>
      </w:pPr>
      <w:r>
        <w:t xml:space="preserve">3 proposals (proposals 1, 5, 6) incorporate the choice of orthogonal beam </w:t>
      </w:r>
      <w:r w:rsidRPr="007F12AE">
        <w:rPr>
          <w:i/>
        </w:rPr>
        <w:t>grouping</w:t>
      </w:r>
      <w:r>
        <w:t xml:space="preserve"> as a part of W1 feedback. 4 proposals (proposals 2, 3, 7, 8) incorporate the choice of orthogonal beams as a part of W2 feedback.</w:t>
      </w:r>
    </w:p>
    <w:p w:rsidR="009326D1" w:rsidRDefault="007F12AE" w:rsidP="007F12AE">
      <w:pPr>
        <w:pStyle w:val="a2"/>
        <w:numPr>
          <w:ilvl w:val="0"/>
          <w:numId w:val="32"/>
        </w:numPr>
        <w:spacing w:line="240" w:lineRule="auto"/>
        <w:ind w:left="720"/>
        <w:jc w:val="left"/>
      </w:pPr>
      <w:r>
        <w:t>Proposals 1 and 6 share the same design when the number of orthogonal beam groups (values of k) is 2 and checkerboard pattern are used in proposal 1.</w:t>
      </w:r>
    </w:p>
    <w:p w:rsidR="001F46EE" w:rsidRDefault="001F46EE" w:rsidP="00282BE0">
      <w:pPr>
        <w:pStyle w:val="a2"/>
        <w:spacing w:line="240" w:lineRule="auto"/>
        <w:jc w:val="left"/>
      </w:pPr>
    </w:p>
    <w:p w:rsidR="00C62A36" w:rsidRPr="00B76F41" w:rsidRDefault="00C837EE" w:rsidP="00C62A36">
      <w:pPr>
        <w:pStyle w:val="Heading2"/>
        <w:rPr>
          <w:sz w:val="24"/>
        </w:rPr>
      </w:pPr>
      <w:r>
        <w:rPr>
          <w:sz w:val="24"/>
        </w:rPr>
        <w:t xml:space="preserve">Class A </w:t>
      </w:r>
      <w:r w:rsidR="00C62A36" w:rsidRPr="00B76F41">
        <w:rPr>
          <w:sz w:val="24"/>
        </w:rPr>
        <w:t>R</w:t>
      </w:r>
      <w:r w:rsidR="00C62A36">
        <w:rPr>
          <w:sz w:val="24"/>
        </w:rPr>
        <w:t>ank 5-8</w:t>
      </w:r>
    </w:p>
    <w:p w:rsidR="007F12AE" w:rsidRDefault="007F12AE" w:rsidP="009326D1">
      <w:pPr>
        <w:pStyle w:val="a2"/>
        <w:spacing w:line="240" w:lineRule="auto"/>
        <w:jc w:val="left"/>
      </w:pPr>
      <w:r>
        <w:t>Out of the</w:t>
      </w:r>
      <w:r w:rsidR="009326D1">
        <w:t xml:space="preserve"> 5 </w:t>
      </w:r>
      <w:r>
        <w:t xml:space="preserve">submitted </w:t>
      </w:r>
      <w:r w:rsidR="009326D1">
        <w:t>proposals</w:t>
      </w:r>
      <w:r>
        <w:t>:</w:t>
      </w:r>
    </w:p>
    <w:p w:rsidR="00BF44D4" w:rsidRDefault="00BF44D4" w:rsidP="007F12AE">
      <w:pPr>
        <w:pStyle w:val="a2"/>
        <w:numPr>
          <w:ilvl w:val="0"/>
          <w:numId w:val="33"/>
        </w:numPr>
        <w:spacing w:line="240" w:lineRule="auto"/>
        <w:ind w:left="720"/>
        <w:jc w:val="left"/>
      </w:pPr>
      <w:r>
        <w:t xml:space="preserve">Proposals 1, 2, and 4 are characterized by W1-only structure (hence require no i2 feedback). In addition, they share many similarities including identical designs in some </w:t>
      </w:r>
      <w:proofErr w:type="spellStart"/>
      <w:r>
        <w:t>Configs</w:t>
      </w:r>
      <w:proofErr w:type="spellEnd"/>
      <w:r>
        <w:t>.</w:t>
      </w:r>
    </w:p>
    <w:p w:rsidR="007F12AE" w:rsidRDefault="00BF44D4" w:rsidP="007F12AE">
      <w:pPr>
        <w:pStyle w:val="a2"/>
        <w:numPr>
          <w:ilvl w:val="0"/>
          <w:numId w:val="33"/>
        </w:numPr>
        <w:spacing w:line="240" w:lineRule="auto"/>
        <w:ind w:left="720"/>
        <w:jc w:val="left"/>
      </w:pPr>
      <w:r>
        <w:t>On the other hand, proposals 3 and 6, although both requiring i2 feedback, are quite different from each other.</w:t>
      </w:r>
    </w:p>
    <w:p w:rsidR="00C837EE" w:rsidRDefault="00C837EE" w:rsidP="00C837EE">
      <w:pPr>
        <w:pStyle w:val="a2"/>
        <w:spacing w:line="240" w:lineRule="auto"/>
        <w:ind w:left="720" w:firstLine="0"/>
        <w:jc w:val="left"/>
      </w:pPr>
    </w:p>
    <w:p w:rsidR="00C837EE" w:rsidRPr="00B76F41" w:rsidRDefault="009326D1" w:rsidP="00C837EE">
      <w:pPr>
        <w:pStyle w:val="Heading2"/>
        <w:rPr>
          <w:sz w:val="24"/>
        </w:rPr>
      </w:pPr>
      <w:r>
        <w:t xml:space="preserve"> </w:t>
      </w:r>
      <w:r w:rsidR="00C837EE">
        <w:rPr>
          <w:sz w:val="24"/>
        </w:rPr>
        <w:t xml:space="preserve">Class B </w:t>
      </w:r>
      <w:r w:rsidR="00C837EE" w:rsidRPr="00B76F41">
        <w:rPr>
          <w:sz w:val="24"/>
        </w:rPr>
        <w:t>R</w:t>
      </w:r>
      <w:r w:rsidR="00C837EE">
        <w:rPr>
          <w:sz w:val="24"/>
        </w:rPr>
        <w:t>ank 2-8</w:t>
      </w:r>
    </w:p>
    <w:p w:rsidR="00517CE6" w:rsidRDefault="00C837EE" w:rsidP="00BF44D4">
      <w:pPr>
        <w:pStyle w:val="a2"/>
        <w:spacing w:line="240" w:lineRule="auto"/>
        <w:jc w:val="left"/>
      </w:pPr>
      <w:r>
        <w:t>Only proposal 1 contains a complete design proposal for class B codebooks.</w:t>
      </w:r>
    </w:p>
    <w:p w:rsidR="00C837EE" w:rsidRDefault="00C837EE" w:rsidP="00BF44D4">
      <w:pPr>
        <w:pStyle w:val="a2"/>
        <w:spacing w:line="240" w:lineRule="auto"/>
        <w:jc w:val="left"/>
      </w:pPr>
    </w:p>
    <w:p w:rsidR="00517CE6" w:rsidRPr="004C2F08" w:rsidRDefault="00177F90" w:rsidP="00517CE6">
      <w:pPr>
        <w:pStyle w:val="Heading1"/>
        <w:spacing w:line="288" w:lineRule="auto"/>
        <w:rPr>
          <w:b/>
          <w:sz w:val="28"/>
        </w:rPr>
      </w:pPr>
      <w:r>
        <w:rPr>
          <w:b/>
          <w:sz w:val="28"/>
        </w:rPr>
        <w:t>Conclusion</w:t>
      </w:r>
    </w:p>
    <w:p w:rsidR="00DA2BFB" w:rsidRDefault="00177F90" w:rsidP="00C837EE">
      <w:pPr>
        <w:pStyle w:val="a2"/>
        <w:spacing w:line="240" w:lineRule="auto"/>
        <w:jc w:val="left"/>
      </w:pPr>
      <w:r>
        <w:t xml:space="preserve">Despite a considerably large number of </w:t>
      </w:r>
      <w:r w:rsidR="00C837EE">
        <w:t xml:space="preserve">class A </w:t>
      </w:r>
      <w:r>
        <w:t>proposals, there are some common grounds which can be used as a starting point for achieving consensus. It is recommended that the proposing companies s</w:t>
      </w:r>
      <w:r w:rsidR="00DA2BFB">
        <w:t>trive to quickly agree on aspects where a clear majority is observed and focus discussion and comparison efforts on diverging</w:t>
      </w:r>
      <w:r w:rsidR="00903DCE">
        <w:t xml:space="preserve"> views.</w:t>
      </w:r>
      <w:r>
        <w:t xml:space="preserve"> Some examples </w:t>
      </w:r>
      <w:r w:rsidR="00DE2FB3">
        <w:t xml:space="preserve">where a </w:t>
      </w:r>
      <w:r w:rsidR="00903DCE">
        <w:t xml:space="preserve">clear majority </w:t>
      </w:r>
      <w:r w:rsidR="00DE2FB3">
        <w:t xml:space="preserve">is observed </w:t>
      </w:r>
      <w:r>
        <w:t xml:space="preserve">are </w:t>
      </w:r>
      <w:r w:rsidR="00903DCE">
        <w:t xml:space="preserve">rank-2 </w:t>
      </w:r>
      <w:proofErr w:type="spellStart"/>
      <w:r w:rsidR="00903DCE">
        <w:t>Config</w:t>
      </w:r>
      <w:proofErr w:type="spellEnd"/>
      <w:r w:rsidR="00903DCE">
        <w:t xml:space="preserve"> 1 (and 4)</w:t>
      </w:r>
      <w:r w:rsidR="00064B00">
        <w:t xml:space="preserve"> as well as W1-only codebook structure for rank 5-8</w:t>
      </w:r>
      <w:r w:rsidR="00903DCE">
        <w:t>.</w:t>
      </w:r>
    </w:p>
    <w:p w:rsidR="00C837EE" w:rsidRDefault="00C837EE" w:rsidP="00C837EE">
      <w:pPr>
        <w:pStyle w:val="a2"/>
        <w:spacing w:line="240" w:lineRule="auto"/>
        <w:jc w:val="left"/>
      </w:pPr>
      <w:r>
        <w:t xml:space="preserve">For class B codebooks, since there is only one concrete proposal, it is expected that consensus can be achieved relatively easier compared to class A. </w:t>
      </w:r>
    </w:p>
    <w:p w:rsidR="00DA2BFB" w:rsidRPr="00DA2BFB" w:rsidRDefault="00DA2BFB" w:rsidP="00DE2FB3">
      <w:pPr>
        <w:pStyle w:val="a2"/>
        <w:spacing w:line="240" w:lineRule="auto"/>
        <w:ind w:firstLine="0"/>
        <w:jc w:val="left"/>
      </w:pP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66686D" w:rsidRDefault="002A590B" w:rsidP="002C5632">
      <w:pPr>
        <w:pStyle w:val="Reference"/>
        <w:spacing w:after="120"/>
        <w:rPr>
          <w:rFonts w:eastAsia="Malgun Gothic"/>
          <w:szCs w:val="24"/>
        </w:rPr>
      </w:pPr>
      <w:bookmarkStart w:id="3" w:name="_Ref224115257"/>
      <w:bookmarkStart w:id="4" w:name="_Ref430682305"/>
      <w:bookmarkStart w:id="5" w:name="_Ref416188264"/>
      <w:bookmarkEnd w:id="3"/>
      <w:r w:rsidRPr="00E668ED">
        <w:rPr>
          <w:rFonts w:eastAsia="Malgun Gothic"/>
          <w:szCs w:val="24"/>
        </w:rPr>
        <w:t>RAN1#82, Chairman Notes</w:t>
      </w:r>
      <w:bookmarkStart w:id="6" w:name="_Ref430811447"/>
      <w:bookmarkEnd w:id="4"/>
    </w:p>
    <w:p w:rsidR="002C5632" w:rsidRPr="004B67F5" w:rsidRDefault="002C5632" w:rsidP="002C5632">
      <w:pPr>
        <w:pStyle w:val="Reference"/>
        <w:spacing w:after="120"/>
        <w:rPr>
          <w:rFonts w:eastAsia="Malgun Gothic"/>
        </w:rPr>
      </w:pPr>
      <w:bookmarkStart w:id="7" w:name="_Ref430821417"/>
      <w:bookmarkStart w:id="8" w:name="_Ref434574965"/>
      <w:bookmarkStart w:id="9" w:name="_Ref434588754"/>
      <w:r w:rsidRPr="004B67F5">
        <w:rPr>
          <w:rFonts w:eastAsia="Malgun Gothic"/>
        </w:rPr>
        <w:t>R1-15</w:t>
      </w:r>
      <w:r>
        <w:rPr>
          <w:rFonts w:eastAsia="Malgun Gothic"/>
        </w:rPr>
        <w:t>6790</w:t>
      </w:r>
      <w:r w:rsidRPr="004B67F5">
        <w:rPr>
          <w:rFonts w:eastAsia="Malgun Gothic"/>
        </w:rPr>
        <w:t>, Samsung, “</w:t>
      </w:r>
      <w:r w:rsidRPr="002C5632">
        <w:t>Rank 2 codebook -- summary of RAN1 proposals and performance</w:t>
      </w:r>
      <w:r w:rsidRPr="004B67F5">
        <w:rPr>
          <w:rFonts w:eastAsia="Malgun Gothic"/>
        </w:rPr>
        <w:t>” 3GPP TSG RAN1#</w:t>
      </w:r>
      <w:bookmarkEnd w:id="7"/>
      <w:r w:rsidRPr="004B67F5">
        <w:rPr>
          <w:rFonts w:eastAsia="Malgun Gothic"/>
        </w:rPr>
        <w:t>8</w:t>
      </w:r>
      <w:bookmarkEnd w:id="8"/>
      <w:r>
        <w:rPr>
          <w:rFonts w:eastAsia="Malgun Gothic"/>
        </w:rPr>
        <w:t>3</w:t>
      </w:r>
      <w:bookmarkEnd w:id="9"/>
    </w:p>
    <w:p w:rsidR="002C5632" w:rsidRPr="004B67F5" w:rsidRDefault="002C5632" w:rsidP="002C5632">
      <w:pPr>
        <w:pStyle w:val="Reference"/>
        <w:spacing w:after="120"/>
        <w:rPr>
          <w:rFonts w:eastAsia="Malgun Gothic"/>
        </w:rPr>
      </w:pPr>
      <w:bookmarkStart w:id="10" w:name="_Ref434588757"/>
      <w:r w:rsidRPr="004B67F5">
        <w:rPr>
          <w:rFonts w:eastAsia="Malgun Gothic"/>
        </w:rPr>
        <w:t>R1-15</w:t>
      </w:r>
      <w:r>
        <w:rPr>
          <w:rFonts w:eastAsia="Malgun Gothic"/>
        </w:rPr>
        <w:t>6</w:t>
      </w:r>
      <w:r>
        <w:rPr>
          <w:rFonts w:eastAsia="Malgun Gothic"/>
        </w:rPr>
        <w:t>791</w:t>
      </w:r>
      <w:r w:rsidRPr="004B67F5">
        <w:rPr>
          <w:rFonts w:eastAsia="Malgun Gothic"/>
        </w:rPr>
        <w:t>, Samsung, “</w:t>
      </w:r>
      <w:r>
        <w:t>Rank 3-8</w:t>
      </w:r>
      <w:r w:rsidRPr="002C5632">
        <w:t xml:space="preserve"> codebook -- summary of RAN1 proposals and performance</w:t>
      </w:r>
      <w:r w:rsidRPr="004B67F5">
        <w:rPr>
          <w:rFonts w:eastAsia="Malgun Gothic"/>
        </w:rPr>
        <w:t>” 3GPP TSG RAN1#8</w:t>
      </w:r>
      <w:r>
        <w:rPr>
          <w:rFonts w:eastAsia="Malgun Gothic"/>
        </w:rPr>
        <w:t>3</w:t>
      </w:r>
      <w:bookmarkEnd w:id="10"/>
    </w:p>
    <w:bookmarkEnd w:id="5"/>
    <w:bookmarkEnd w:id="6"/>
    <w:p w:rsidR="00C33A28" w:rsidRPr="00AE491F" w:rsidRDefault="00C33A28" w:rsidP="00AE491F">
      <w:pPr>
        <w:pStyle w:val="Reference"/>
        <w:numPr>
          <w:ilvl w:val="0"/>
          <w:numId w:val="0"/>
        </w:numPr>
        <w:ind w:left="360"/>
        <w:rPr>
          <w:rFonts w:eastAsia="Malgun Gothic"/>
          <w:szCs w:val="24"/>
        </w:rPr>
      </w:pPr>
    </w:p>
    <w:sectPr w:rsidR="00C33A28" w:rsidRPr="00AE491F" w:rsidSect="001F0110">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4A4" w:rsidRPr="00C47AD2" w:rsidRDefault="00E474A4" w:rsidP="005365DB">
      <w:pPr>
        <w:rPr>
          <w:rFonts w:ascii="Arial" w:hAnsi="Arial"/>
          <w:sz w:val="12"/>
        </w:rPr>
      </w:pPr>
      <w:r>
        <w:separator/>
      </w:r>
    </w:p>
  </w:endnote>
  <w:endnote w:type="continuationSeparator" w:id="0">
    <w:p w:rsidR="00E474A4" w:rsidRPr="00C47AD2" w:rsidRDefault="00E474A4"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µ¸¿ò"/>
    <w:panose1 w:val="020B0600000101010101"/>
    <w:charset w:val="81"/>
    <w:family w:val="swiss"/>
    <w:pitch w:val="variable"/>
    <w:sig w:usb0="B00002AF" w:usb1="69D77CFB" w:usb2="00000030" w:usb3="00000000" w:csb0="0008009F"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C2E" w:rsidRDefault="00F84C2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84C2E" w:rsidRDefault="00F84C2E"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C2E" w:rsidRDefault="00F84C2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29B">
      <w:rPr>
        <w:rStyle w:val="PageNumber"/>
      </w:rPr>
      <w:t>2</w:t>
    </w:r>
    <w:r>
      <w:rPr>
        <w:rStyle w:val="PageNumber"/>
      </w:rPr>
      <w:fldChar w:fldCharType="end"/>
    </w:r>
  </w:p>
  <w:p w:rsidR="00F84C2E" w:rsidRDefault="00F84C2E"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4A4" w:rsidRPr="00C47AD2" w:rsidRDefault="00E474A4" w:rsidP="005365DB">
      <w:pPr>
        <w:rPr>
          <w:rFonts w:ascii="Arial" w:hAnsi="Arial"/>
          <w:sz w:val="12"/>
        </w:rPr>
      </w:pPr>
      <w:r>
        <w:separator/>
      </w:r>
    </w:p>
  </w:footnote>
  <w:footnote w:type="continuationSeparator" w:id="0">
    <w:p w:rsidR="00E474A4" w:rsidRPr="00C47AD2" w:rsidRDefault="00E474A4"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C2E" w:rsidRDefault="00F84C2E">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7FB555F"/>
    <w:multiLevelType w:val="hybridMultilevel"/>
    <w:tmpl w:val="F0CA07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A767076"/>
    <w:multiLevelType w:val="hybridMultilevel"/>
    <w:tmpl w:val="8124A6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3D1C49"/>
    <w:multiLevelType w:val="hybridMultilevel"/>
    <w:tmpl w:val="3160A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nsid w:val="255B4B0A"/>
    <w:multiLevelType w:val="hybridMultilevel"/>
    <w:tmpl w:val="0602E1B6"/>
    <w:lvl w:ilvl="0" w:tplc="9DB002C6">
      <w:start w:val="1"/>
      <w:numFmt w:val="bullet"/>
      <w:lvlText w:val="•"/>
      <w:lvlJc w:val="left"/>
      <w:pPr>
        <w:tabs>
          <w:tab w:val="num" w:pos="360"/>
        </w:tabs>
        <w:ind w:left="360" w:hanging="360"/>
      </w:pPr>
      <w:rPr>
        <w:rFonts w:ascii="Arial" w:hAnsi="Arial" w:hint="default"/>
      </w:rPr>
    </w:lvl>
    <w:lvl w:ilvl="1" w:tplc="B1D24D34">
      <w:start w:val="1"/>
      <w:numFmt w:val="bullet"/>
      <w:lvlText w:val="•"/>
      <w:lvlJc w:val="left"/>
      <w:pPr>
        <w:tabs>
          <w:tab w:val="num" w:pos="1080"/>
        </w:tabs>
        <w:ind w:left="1080" w:hanging="360"/>
      </w:pPr>
      <w:rPr>
        <w:rFonts w:ascii="Arial" w:hAnsi="Arial" w:hint="default"/>
      </w:rPr>
    </w:lvl>
    <w:lvl w:ilvl="2" w:tplc="27C060CC">
      <w:start w:val="1"/>
      <w:numFmt w:val="bullet"/>
      <w:lvlText w:val="•"/>
      <w:lvlJc w:val="left"/>
      <w:pPr>
        <w:tabs>
          <w:tab w:val="num" w:pos="1800"/>
        </w:tabs>
        <w:ind w:left="1800" w:hanging="360"/>
      </w:pPr>
      <w:rPr>
        <w:rFonts w:ascii="Arial" w:hAnsi="Arial" w:hint="default"/>
      </w:rPr>
    </w:lvl>
    <w:lvl w:ilvl="3" w:tplc="C742B816">
      <w:start w:val="1"/>
      <w:numFmt w:val="bullet"/>
      <w:lvlText w:val="•"/>
      <w:lvlJc w:val="left"/>
      <w:pPr>
        <w:tabs>
          <w:tab w:val="num" w:pos="2520"/>
        </w:tabs>
        <w:ind w:left="2520" w:hanging="360"/>
      </w:pPr>
      <w:rPr>
        <w:rFonts w:ascii="Arial" w:hAnsi="Arial" w:hint="default"/>
      </w:rPr>
    </w:lvl>
    <w:lvl w:ilvl="4" w:tplc="D7E8985C">
      <w:start w:val="1"/>
      <w:numFmt w:val="bullet"/>
      <w:lvlText w:val="•"/>
      <w:lvlJc w:val="left"/>
      <w:pPr>
        <w:tabs>
          <w:tab w:val="num" w:pos="3240"/>
        </w:tabs>
        <w:ind w:left="3240" w:hanging="360"/>
      </w:pPr>
      <w:rPr>
        <w:rFonts w:ascii="Arial" w:hAnsi="Arial" w:hint="default"/>
      </w:rPr>
    </w:lvl>
    <w:lvl w:ilvl="5" w:tplc="834EC7F8">
      <w:start w:val="1"/>
      <w:numFmt w:val="bullet"/>
      <w:lvlText w:val="•"/>
      <w:lvlJc w:val="left"/>
      <w:pPr>
        <w:tabs>
          <w:tab w:val="num" w:pos="3960"/>
        </w:tabs>
        <w:ind w:left="3960" w:hanging="360"/>
      </w:pPr>
      <w:rPr>
        <w:rFonts w:ascii="Arial" w:hAnsi="Arial" w:hint="default"/>
      </w:rPr>
    </w:lvl>
    <w:lvl w:ilvl="6" w:tplc="0D84DFC4" w:tentative="1">
      <w:start w:val="1"/>
      <w:numFmt w:val="bullet"/>
      <w:lvlText w:val="•"/>
      <w:lvlJc w:val="left"/>
      <w:pPr>
        <w:tabs>
          <w:tab w:val="num" w:pos="4680"/>
        </w:tabs>
        <w:ind w:left="4680" w:hanging="360"/>
      </w:pPr>
      <w:rPr>
        <w:rFonts w:ascii="Arial" w:hAnsi="Arial" w:hint="default"/>
      </w:rPr>
    </w:lvl>
    <w:lvl w:ilvl="7" w:tplc="FBB84B8E" w:tentative="1">
      <w:start w:val="1"/>
      <w:numFmt w:val="bullet"/>
      <w:lvlText w:val="•"/>
      <w:lvlJc w:val="left"/>
      <w:pPr>
        <w:tabs>
          <w:tab w:val="num" w:pos="5400"/>
        </w:tabs>
        <w:ind w:left="5400" w:hanging="360"/>
      </w:pPr>
      <w:rPr>
        <w:rFonts w:ascii="Arial" w:hAnsi="Arial" w:hint="default"/>
      </w:rPr>
    </w:lvl>
    <w:lvl w:ilvl="8" w:tplc="DE949006" w:tentative="1">
      <w:start w:val="1"/>
      <w:numFmt w:val="bullet"/>
      <w:lvlText w:val="•"/>
      <w:lvlJc w:val="left"/>
      <w:pPr>
        <w:tabs>
          <w:tab w:val="num" w:pos="6120"/>
        </w:tabs>
        <w:ind w:left="6120" w:hanging="360"/>
      </w:pPr>
      <w:rPr>
        <w:rFonts w:ascii="Arial" w:hAnsi="Arial" w:hint="default"/>
      </w:rPr>
    </w:lvl>
  </w:abstractNum>
  <w:abstractNum w:abstractNumId="10">
    <w:nsid w:val="30F155A5"/>
    <w:multiLevelType w:val="hybridMultilevel"/>
    <w:tmpl w:val="B34C1820"/>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1">
    <w:nsid w:val="322156CC"/>
    <w:multiLevelType w:val="hybridMultilevel"/>
    <w:tmpl w:val="3398DE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2F3166"/>
    <w:multiLevelType w:val="hybridMultilevel"/>
    <w:tmpl w:val="8934F1CE"/>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5">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nsid w:val="3B8C28BF"/>
    <w:multiLevelType w:val="hybridMultilevel"/>
    <w:tmpl w:val="AD66D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4DB0204A"/>
    <w:multiLevelType w:val="hybridMultilevel"/>
    <w:tmpl w:val="D7F0AC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511609BC"/>
    <w:multiLevelType w:val="hybridMultilevel"/>
    <w:tmpl w:val="1138F1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67ED2FEA"/>
    <w:multiLevelType w:val="hybridMultilevel"/>
    <w:tmpl w:val="AE6C0CC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708D1ADB"/>
    <w:multiLevelType w:val="hybridMultilevel"/>
    <w:tmpl w:val="152693B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nsid w:val="7F7165A2"/>
    <w:multiLevelType w:val="hybridMultilevel"/>
    <w:tmpl w:val="A90CA554"/>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2"/>
  </w:num>
  <w:num w:numId="5">
    <w:abstractNumId w:val="20"/>
  </w:num>
  <w:num w:numId="6">
    <w:abstractNumId w:val="32"/>
  </w:num>
  <w:num w:numId="7">
    <w:abstractNumId w:val="21"/>
  </w:num>
  <w:num w:numId="8">
    <w:abstractNumId w:val="19"/>
  </w:num>
  <w:num w:numId="9">
    <w:abstractNumId w:val="31"/>
  </w:num>
  <w:num w:numId="10">
    <w:abstractNumId w:val="3"/>
  </w:num>
  <w:num w:numId="11">
    <w:abstractNumId w:val="5"/>
  </w:num>
  <w:num w:numId="12">
    <w:abstractNumId w:val="17"/>
  </w:num>
  <w:num w:numId="13">
    <w:abstractNumId w:val="8"/>
  </w:num>
  <w:num w:numId="14">
    <w:abstractNumId w:val="13"/>
  </w:num>
  <w:num w:numId="15">
    <w:abstractNumId w:val="4"/>
  </w:num>
  <w:num w:numId="16">
    <w:abstractNumId w:val="18"/>
  </w:num>
  <w:num w:numId="17">
    <w:abstractNumId w:val="30"/>
  </w:num>
  <w:num w:numId="18">
    <w:abstractNumId w:val="23"/>
  </w:num>
  <w:num w:numId="19">
    <w:abstractNumId w:val="26"/>
  </w:num>
  <w:num w:numId="20">
    <w:abstractNumId w:val="27"/>
  </w:num>
  <w:num w:numId="21">
    <w:abstractNumId w:val="16"/>
  </w:num>
  <w:num w:numId="22">
    <w:abstractNumId w:val="25"/>
  </w:num>
  <w:num w:numId="23">
    <w:abstractNumId w:val="7"/>
  </w:num>
  <w:num w:numId="24">
    <w:abstractNumId w:val="9"/>
  </w:num>
  <w:num w:numId="25">
    <w:abstractNumId w:val="14"/>
  </w:num>
  <w:num w:numId="26">
    <w:abstractNumId w:val="33"/>
  </w:num>
  <w:num w:numId="27">
    <w:abstractNumId w:val="22"/>
  </w:num>
  <w:num w:numId="28">
    <w:abstractNumId w:val="10"/>
  </w:num>
  <w:num w:numId="29">
    <w:abstractNumId w:val="1"/>
  </w:num>
  <w:num w:numId="30">
    <w:abstractNumId w:val="28"/>
  </w:num>
  <w:num w:numId="31">
    <w:abstractNumId w:val="6"/>
  </w:num>
  <w:num w:numId="32">
    <w:abstractNumId w:val="11"/>
  </w:num>
  <w:num w:numId="33">
    <w:abstractNumId w:val="2"/>
  </w:num>
  <w:num w:numId="34">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608"/>
    <w:rsid w:val="00017767"/>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17B2"/>
    <w:rsid w:val="00032132"/>
    <w:rsid w:val="00032292"/>
    <w:rsid w:val="000329AF"/>
    <w:rsid w:val="00032B6B"/>
    <w:rsid w:val="000331DC"/>
    <w:rsid w:val="000337BD"/>
    <w:rsid w:val="000337E3"/>
    <w:rsid w:val="00033A55"/>
    <w:rsid w:val="00033BAA"/>
    <w:rsid w:val="00034239"/>
    <w:rsid w:val="00034305"/>
    <w:rsid w:val="00034530"/>
    <w:rsid w:val="000345E8"/>
    <w:rsid w:val="00034D8A"/>
    <w:rsid w:val="000358C0"/>
    <w:rsid w:val="00035A38"/>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6903"/>
    <w:rsid w:val="00046D76"/>
    <w:rsid w:val="000470B2"/>
    <w:rsid w:val="00047360"/>
    <w:rsid w:val="0004797F"/>
    <w:rsid w:val="00047B90"/>
    <w:rsid w:val="00047C67"/>
    <w:rsid w:val="00050535"/>
    <w:rsid w:val="00050F70"/>
    <w:rsid w:val="000510DE"/>
    <w:rsid w:val="00051161"/>
    <w:rsid w:val="00051645"/>
    <w:rsid w:val="0005180B"/>
    <w:rsid w:val="0005237F"/>
    <w:rsid w:val="00052837"/>
    <w:rsid w:val="000546CA"/>
    <w:rsid w:val="00054794"/>
    <w:rsid w:val="00054B87"/>
    <w:rsid w:val="00054C48"/>
    <w:rsid w:val="000558DD"/>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851"/>
    <w:rsid w:val="00064B00"/>
    <w:rsid w:val="00064F15"/>
    <w:rsid w:val="00064F6E"/>
    <w:rsid w:val="0006543D"/>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637"/>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7F"/>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0DF2"/>
    <w:rsid w:val="000B30ED"/>
    <w:rsid w:val="000B335C"/>
    <w:rsid w:val="000B3360"/>
    <w:rsid w:val="000B3BAE"/>
    <w:rsid w:val="000B3C20"/>
    <w:rsid w:val="000B3CBE"/>
    <w:rsid w:val="000B3E69"/>
    <w:rsid w:val="000B47EA"/>
    <w:rsid w:val="000B495F"/>
    <w:rsid w:val="000B4CC1"/>
    <w:rsid w:val="000B4D6A"/>
    <w:rsid w:val="000B4E87"/>
    <w:rsid w:val="000B5139"/>
    <w:rsid w:val="000B593D"/>
    <w:rsid w:val="000B63D2"/>
    <w:rsid w:val="000B64DC"/>
    <w:rsid w:val="000B6DC8"/>
    <w:rsid w:val="000B6E1A"/>
    <w:rsid w:val="000B7603"/>
    <w:rsid w:val="000B7622"/>
    <w:rsid w:val="000C01FD"/>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44"/>
    <w:rsid w:val="000C7379"/>
    <w:rsid w:val="000C748B"/>
    <w:rsid w:val="000C7951"/>
    <w:rsid w:val="000C7983"/>
    <w:rsid w:val="000C7B8A"/>
    <w:rsid w:val="000C7EC4"/>
    <w:rsid w:val="000C7F8C"/>
    <w:rsid w:val="000D0139"/>
    <w:rsid w:val="000D0435"/>
    <w:rsid w:val="000D05D3"/>
    <w:rsid w:val="000D07A0"/>
    <w:rsid w:val="000D081C"/>
    <w:rsid w:val="000D0D7C"/>
    <w:rsid w:val="000D1342"/>
    <w:rsid w:val="000D1560"/>
    <w:rsid w:val="000D1F4C"/>
    <w:rsid w:val="000D2090"/>
    <w:rsid w:val="000D2148"/>
    <w:rsid w:val="000D22A3"/>
    <w:rsid w:val="000D230B"/>
    <w:rsid w:val="000D2E6A"/>
    <w:rsid w:val="000D2F0C"/>
    <w:rsid w:val="000D3264"/>
    <w:rsid w:val="000D373E"/>
    <w:rsid w:val="000D395C"/>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278"/>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EC0"/>
    <w:rsid w:val="000F2F75"/>
    <w:rsid w:val="000F330B"/>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8B3"/>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6F58"/>
    <w:rsid w:val="00177004"/>
    <w:rsid w:val="00177D98"/>
    <w:rsid w:val="00177F90"/>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87E95"/>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5A2"/>
    <w:rsid w:val="001A166B"/>
    <w:rsid w:val="001A173F"/>
    <w:rsid w:val="001A1909"/>
    <w:rsid w:val="001A1DDC"/>
    <w:rsid w:val="001A1F6F"/>
    <w:rsid w:val="001A225B"/>
    <w:rsid w:val="001A2A85"/>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8FF"/>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73D"/>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050"/>
    <w:rsid w:val="001E00B9"/>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1F5"/>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6EE"/>
    <w:rsid w:val="001F495E"/>
    <w:rsid w:val="001F49A1"/>
    <w:rsid w:val="001F4CE5"/>
    <w:rsid w:val="001F4FAD"/>
    <w:rsid w:val="001F5952"/>
    <w:rsid w:val="001F619B"/>
    <w:rsid w:val="001F61D7"/>
    <w:rsid w:val="001F708B"/>
    <w:rsid w:val="0020009F"/>
    <w:rsid w:val="0020038D"/>
    <w:rsid w:val="0020066C"/>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C4E"/>
    <w:rsid w:val="00202EB7"/>
    <w:rsid w:val="00202EFD"/>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7B2"/>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3FCC"/>
    <w:rsid w:val="0022403C"/>
    <w:rsid w:val="00224043"/>
    <w:rsid w:val="002243F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4D8"/>
    <w:rsid w:val="002328F2"/>
    <w:rsid w:val="00232D0B"/>
    <w:rsid w:val="002334BF"/>
    <w:rsid w:val="00233BC8"/>
    <w:rsid w:val="002347DA"/>
    <w:rsid w:val="0023533B"/>
    <w:rsid w:val="002354C6"/>
    <w:rsid w:val="002356B8"/>
    <w:rsid w:val="00235FC3"/>
    <w:rsid w:val="002360B0"/>
    <w:rsid w:val="002365C6"/>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56F"/>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3A69"/>
    <w:rsid w:val="00264036"/>
    <w:rsid w:val="00264477"/>
    <w:rsid w:val="00264C5A"/>
    <w:rsid w:val="00265219"/>
    <w:rsid w:val="00265252"/>
    <w:rsid w:val="00265634"/>
    <w:rsid w:val="002669A5"/>
    <w:rsid w:val="00266A08"/>
    <w:rsid w:val="002672B1"/>
    <w:rsid w:val="002678E9"/>
    <w:rsid w:val="00267BB2"/>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346"/>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824"/>
    <w:rsid w:val="00282A6C"/>
    <w:rsid w:val="00282BE0"/>
    <w:rsid w:val="002833D0"/>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90B"/>
    <w:rsid w:val="002A5C4A"/>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4A"/>
    <w:rsid w:val="002C39EC"/>
    <w:rsid w:val="002C45DA"/>
    <w:rsid w:val="002C4611"/>
    <w:rsid w:val="002C4DF8"/>
    <w:rsid w:val="002C505E"/>
    <w:rsid w:val="002C5062"/>
    <w:rsid w:val="002C5632"/>
    <w:rsid w:val="002C6586"/>
    <w:rsid w:val="002C669C"/>
    <w:rsid w:val="002C676A"/>
    <w:rsid w:val="002C6823"/>
    <w:rsid w:val="002C69F8"/>
    <w:rsid w:val="002C6CD8"/>
    <w:rsid w:val="002C76C4"/>
    <w:rsid w:val="002C7A70"/>
    <w:rsid w:val="002C7B6D"/>
    <w:rsid w:val="002C7C6D"/>
    <w:rsid w:val="002C7F7C"/>
    <w:rsid w:val="002D0115"/>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1665"/>
    <w:rsid w:val="002E1740"/>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9A0"/>
    <w:rsid w:val="002F3A9D"/>
    <w:rsid w:val="002F3C33"/>
    <w:rsid w:val="002F3C9B"/>
    <w:rsid w:val="002F3D93"/>
    <w:rsid w:val="002F3DE2"/>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682"/>
    <w:rsid w:val="0030168F"/>
    <w:rsid w:val="00301D39"/>
    <w:rsid w:val="00302961"/>
    <w:rsid w:val="003033DB"/>
    <w:rsid w:val="0030361D"/>
    <w:rsid w:val="003039C5"/>
    <w:rsid w:val="003049B0"/>
    <w:rsid w:val="0030554C"/>
    <w:rsid w:val="00305BA2"/>
    <w:rsid w:val="00305F4C"/>
    <w:rsid w:val="00306153"/>
    <w:rsid w:val="00306439"/>
    <w:rsid w:val="003100AA"/>
    <w:rsid w:val="003106F0"/>
    <w:rsid w:val="00310CFC"/>
    <w:rsid w:val="0031150A"/>
    <w:rsid w:val="003115BF"/>
    <w:rsid w:val="00311D69"/>
    <w:rsid w:val="00312165"/>
    <w:rsid w:val="0031235B"/>
    <w:rsid w:val="003125E4"/>
    <w:rsid w:val="0031302B"/>
    <w:rsid w:val="003131E6"/>
    <w:rsid w:val="0031377A"/>
    <w:rsid w:val="00313808"/>
    <w:rsid w:val="00313FEE"/>
    <w:rsid w:val="00314090"/>
    <w:rsid w:val="00314A91"/>
    <w:rsid w:val="00315210"/>
    <w:rsid w:val="00315DD1"/>
    <w:rsid w:val="00315FA2"/>
    <w:rsid w:val="003165E9"/>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6C8"/>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168"/>
    <w:rsid w:val="0033097F"/>
    <w:rsid w:val="00330CD3"/>
    <w:rsid w:val="00331125"/>
    <w:rsid w:val="003314D4"/>
    <w:rsid w:val="003314DC"/>
    <w:rsid w:val="00331844"/>
    <w:rsid w:val="003319C9"/>
    <w:rsid w:val="00331A54"/>
    <w:rsid w:val="00331F0C"/>
    <w:rsid w:val="0033220D"/>
    <w:rsid w:val="003328BE"/>
    <w:rsid w:val="00332D63"/>
    <w:rsid w:val="00332E9C"/>
    <w:rsid w:val="00332FA4"/>
    <w:rsid w:val="0033307F"/>
    <w:rsid w:val="00333515"/>
    <w:rsid w:val="00333B01"/>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2900"/>
    <w:rsid w:val="0034329D"/>
    <w:rsid w:val="003433FA"/>
    <w:rsid w:val="00343679"/>
    <w:rsid w:val="00343880"/>
    <w:rsid w:val="0034396E"/>
    <w:rsid w:val="00343B2D"/>
    <w:rsid w:val="00344072"/>
    <w:rsid w:val="00344575"/>
    <w:rsid w:val="00344746"/>
    <w:rsid w:val="00344C53"/>
    <w:rsid w:val="00345496"/>
    <w:rsid w:val="00345B98"/>
    <w:rsid w:val="0034622B"/>
    <w:rsid w:val="003466D8"/>
    <w:rsid w:val="00347A5D"/>
    <w:rsid w:val="00347ED7"/>
    <w:rsid w:val="0035001F"/>
    <w:rsid w:val="00350525"/>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CF"/>
    <w:rsid w:val="003605DA"/>
    <w:rsid w:val="0036074D"/>
    <w:rsid w:val="003607E9"/>
    <w:rsid w:val="00360B61"/>
    <w:rsid w:val="00360D59"/>
    <w:rsid w:val="00360D66"/>
    <w:rsid w:val="00361004"/>
    <w:rsid w:val="00361358"/>
    <w:rsid w:val="00361569"/>
    <w:rsid w:val="00361688"/>
    <w:rsid w:val="00361CEE"/>
    <w:rsid w:val="0036229C"/>
    <w:rsid w:val="00362A96"/>
    <w:rsid w:val="00362D1D"/>
    <w:rsid w:val="00362E9F"/>
    <w:rsid w:val="003633E1"/>
    <w:rsid w:val="003639F2"/>
    <w:rsid w:val="00363B85"/>
    <w:rsid w:val="0036496B"/>
    <w:rsid w:val="00364996"/>
    <w:rsid w:val="003649B6"/>
    <w:rsid w:val="00364BA6"/>
    <w:rsid w:val="00365C39"/>
    <w:rsid w:val="00365D52"/>
    <w:rsid w:val="0036634B"/>
    <w:rsid w:val="00366676"/>
    <w:rsid w:val="003667E9"/>
    <w:rsid w:val="00366DA9"/>
    <w:rsid w:val="003674BB"/>
    <w:rsid w:val="0036789D"/>
    <w:rsid w:val="00370154"/>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E94"/>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520"/>
    <w:rsid w:val="003D69AB"/>
    <w:rsid w:val="003D79B2"/>
    <w:rsid w:val="003D7F63"/>
    <w:rsid w:val="003E0FA0"/>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29F"/>
    <w:rsid w:val="004143EC"/>
    <w:rsid w:val="00414537"/>
    <w:rsid w:val="004146CA"/>
    <w:rsid w:val="0041491A"/>
    <w:rsid w:val="004149C9"/>
    <w:rsid w:val="00414CDD"/>
    <w:rsid w:val="00414ED8"/>
    <w:rsid w:val="00415098"/>
    <w:rsid w:val="00415119"/>
    <w:rsid w:val="00415401"/>
    <w:rsid w:val="0041565E"/>
    <w:rsid w:val="00415709"/>
    <w:rsid w:val="00415A0F"/>
    <w:rsid w:val="00415B4A"/>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A95"/>
    <w:rsid w:val="00431FD0"/>
    <w:rsid w:val="0043258A"/>
    <w:rsid w:val="004329F0"/>
    <w:rsid w:val="00432D9D"/>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29B"/>
    <w:rsid w:val="00440DF3"/>
    <w:rsid w:val="00441A99"/>
    <w:rsid w:val="00441B42"/>
    <w:rsid w:val="004422E9"/>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BE7"/>
    <w:rsid w:val="00470C5E"/>
    <w:rsid w:val="00470E8E"/>
    <w:rsid w:val="00471120"/>
    <w:rsid w:val="004713D4"/>
    <w:rsid w:val="00471DC0"/>
    <w:rsid w:val="00472839"/>
    <w:rsid w:val="00472B5F"/>
    <w:rsid w:val="00472C46"/>
    <w:rsid w:val="004737CA"/>
    <w:rsid w:val="00473AF7"/>
    <w:rsid w:val="00473F34"/>
    <w:rsid w:val="00474257"/>
    <w:rsid w:val="004742A2"/>
    <w:rsid w:val="004745CD"/>
    <w:rsid w:val="00474AAE"/>
    <w:rsid w:val="00474C61"/>
    <w:rsid w:val="00474E74"/>
    <w:rsid w:val="00474EB9"/>
    <w:rsid w:val="004750E9"/>
    <w:rsid w:val="0047511D"/>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20"/>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27"/>
    <w:rsid w:val="004C5FF5"/>
    <w:rsid w:val="004C6128"/>
    <w:rsid w:val="004C63D7"/>
    <w:rsid w:val="004C6CFA"/>
    <w:rsid w:val="004C7174"/>
    <w:rsid w:val="004C75C0"/>
    <w:rsid w:val="004C7E38"/>
    <w:rsid w:val="004C7E53"/>
    <w:rsid w:val="004D03F6"/>
    <w:rsid w:val="004D0A51"/>
    <w:rsid w:val="004D11EB"/>
    <w:rsid w:val="004D13BA"/>
    <w:rsid w:val="004D15B4"/>
    <w:rsid w:val="004D1A92"/>
    <w:rsid w:val="004D2006"/>
    <w:rsid w:val="004D222E"/>
    <w:rsid w:val="004D22E8"/>
    <w:rsid w:val="004D32CF"/>
    <w:rsid w:val="004D3C10"/>
    <w:rsid w:val="004D4DA8"/>
    <w:rsid w:val="004D5029"/>
    <w:rsid w:val="004D51C6"/>
    <w:rsid w:val="004D51D5"/>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1B9"/>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6A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06F"/>
    <w:rsid w:val="0051690E"/>
    <w:rsid w:val="00516994"/>
    <w:rsid w:val="00516E16"/>
    <w:rsid w:val="0051729F"/>
    <w:rsid w:val="005178C2"/>
    <w:rsid w:val="00517909"/>
    <w:rsid w:val="00517CE6"/>
    <w:rsid w:val="005200D2"/>
    <w:rsid w:val="0052053D"/>
    <w:rsid w:val="00520B30"/>
    <w:rsid w:val="00520E34"/>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D3C"/>
    <w:rsid w:val="00530F0C"/>
    <w:rsid w:val="0053128F"/>
    <w:rsid w:val="005313C6"/>
    <w:rsid w:val="005313F4"/>
    <w:rsid w:val="00531CDE"/>
    <w:rsid w:val="0053342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5A5"/>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3C79"/>
    <w:rsid w:val="0056465E"/>
    <w:rsid w:val="00565316"/>
    <w:rsid w:val="00565BEF"/>
    <w:rsid w:val="00566100"/>
    <w:rsid w:val="00566457"/>
    <w:rsid w:val="00566530"/>
    <w:rsid w:val="00566733"/>
    <w:rsid w:val="00566808"/>
    <w:rsid w:val="00566B4A"/>
    <w:rsid w:val="00567090"/>
    <w:rsid w:val="0056788B"/>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5B85"/>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D45"/>
    <w:rsid w:val="005A71BA"/>
    <w:rsid w:val="005A78E5"/>
    <w:rsid w:val="005A7A93"/>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716D"/>
    <w:rsid w:val="005B7613"/>
    <w:rsid w:val="005B7779"/>
    <w:rsid w:val="005B7CA5"/>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822"/>
    <w:rsid w:val="005D0A0E"/>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53D"/>
    <w:rsid w:val="005E2BFF"/>
    <w:rsid w:val="005E36A2"/>
    <w:rsid w:val="005E36B8"/>
    <w:rsid w:val="005E36FD"/>
    <w:rsid w:val="005E3BD6"/>
    <w:rsid w:val="005E404F"/>
    <w:rsid w:val="005E4166"/>
    <w:rsid w:val="005E4450"/>
    <w:rsid w:val="005E46E8"/>
    <w:rsid w:val="005E491D"/>
    <w:rsid w:val="005E5751"/>
    <w:rsid w:val="005E5CC5"/>
    <w:rsid w:val="005E63D6"/>
    <w:rsid w:val="005E6698"/>
    <w:rsid w:val="005E6CB6"/>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64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28A"/>
    <w:rsid w:val="00620D1C"/>
    <w:rsid w:val="00620F96"/>
    <w:rsid w:val="0062103C"/>
    <w:rsid w:val="006214F9"/>
    <w:rsid w:val="0062165F"/>
    <w:rsid w:val="00621AC5"/>
    <w:rsid w:val="00622447"/>
    <w:rsid w:val="00622561"/>
    <w:rsid w:val="00622A92"/>
    <w:rsid w:val="00623272"/>
    <w:rsid w:val="00623586"/>
    <w:rsid w:val="006237E2"/>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2DD"/>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1223"/>
    <w:rsid w:val="00641280"/>
    <w:rsid w:val="0064171F"/>
    <w:rsid w:val="00641909"/>
    <w:rsid w:val="00641998"/>
    <w:rsid w:val="00641A80"/>
    <w:rsid w:val="00641B3E"/>
    <w:rsid w:val="00641F8A"/>
    <w:rsid w:val="006421CE"/>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175A"/>
    <w:rsid w:val="00651C88"/>
    <w:rsid w:val="00651EAA"/>
    <w:rsid w:val="006528A3"/>
    <w:rsid w:val="00652E12"/>
    <w:rsid w:val="00652F3A"/>
    <w:rsid w:val="00652FEB"/>
    <w:rsid w:val="006540C8"/>
    <w:rsid w:val="006542F6"/>
    <w:rsid w:val="00654506"/>
    <w:rsid w:val="00654791"/>
    <w:rsid w:val="00654CAE"/>
    <w:rsid w:val="00654CB5"/>
    <w:rsid w:val="00654DA8"/>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624"/>
    <w:rsid w:val="00662B70"/>
    <w:rsid w:val="00662D0A"/>
    <w:rsid w:val="00663703"/>
    <w:rsid w:val="0066398A"/>
    <w:rsid w:val="00663C67"/>
    <w:rsid w:val="00663F4A"/>
    <w:rsid w:val="0066405C"/>
    <w:rsid w:val="00664C4D"/>
    <w:rsid w:val="00664D59"/>
    <w:rsid w:val="0066502A"/>
    <w:rsid w:val="006651A0"/>
    <w:rsid w:val="006652A6"/>
    <w:rsid w:val="0066535B"/>
    <w:rsid w:val="00665627"/>
    <w:rsid w:val="00665715"/>
    <w:rsid w:val="0066665F"/>
    <w:rsid w:val="0066682B"/>
    <w:rsid w:val="0066686D"/>
    <w:rsid w:val="00667021"/>
    <w:rsid w:val="00667A1B"/>
    <w:rsid w:val="0067017B"/>
    <w:rsid w:val="00670197"/>
    <w:rsid w:val="006704EC"/>
    <w:rsid w:val="00670B11"/>
    <w:rsid w:val="00670B88"/>
    <w:rsid w:val="0067131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995"/>
    <w:rsid w:val="006B0CA2"/>
    <w:rsid w:val="006B101C"/>
    <w:rsid w:val="006B115F"/>
    <w:rsid w:val="006B12C9"/>
    <w:rsid w:val="006B23D0"/>
    <w:rsid w:val="006B2660"/>
    <w:rsid w:val="006B35B8"/>
    <w:rsid w:val="006B36CE"/>
    <w:rsid w:val="006B399D"/>
    <w:rsid w:val="006B3C8F"/>
    <w:rsid w:val="006B3FC9"/>
    <w:rsid w:val="006B44EC"/>
    <w:rsid w:val="006B49FD"/>
    <w:rsid w:val="006B4A04"/>
    <w:rsid w:val="006B4B18"/>
    <w:rsid w:val="006B4CA6"/>
    <w:rsid w:val="006B4DC9"/>
    <w:rsid w:val="006B5520"/>
    <w:rsid w:val="006B58C2"/>
    <w:rsid w:val="006B5A38"/>
    <w:rsid w:val="006B63C4"/>
    <w:rsid w:val="006B6651"/>
    <w:rsid w:val="006B6B6B"/>
    <w:rsid w:val="006B779D"/>
    <w:rsid w:val="006B77D9"/>
    <w:rsid w:val="006B7DC4"/>
    <w:rsid w:val="006B7E75"/>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46A1"/>
    <w:rsid w:val="006D4907"/>
    <w:rsid w:val="006D5F85"/>
    <w:rsid w:val="006D605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B35"/>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3E9B"/>
    <w:rsid w:val="00724014"/>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2C5D"/>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8FC"/>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7FE"/>
    <w:rsid w:val="0077191E"/>
    <w:rsid w:val="00771CCF"/>
    <w:rsid w:val="007725F1"/>
    <w:rsid w:val="00772700"/>
    <w:rsid w:val="00772856"/>
    <w:rsid w:val="00772A55"/>
    <w:rsid w:val="00772C7D"/>
    <w:rsid w:val="00774DD6"/>
    <w:rsid w:val="007752E6"/>
    <w:rsid w:val="00775735"/>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A56"/>
    <w:rsid w:val="00791D43"/>
    <w:rsid w:val="00791F41"/>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5EF1"/>
    <w:rsid w:val="007B63A1"/>
    <w:rsid w:val="007B63A4"/>
    <w:rsid w:val="007B6605"/>
    <w:rsid w:val="007B675E"/>
    <w:rsid w:val="007B67A0"/>
    <w:rsid w:val="007B6D93"/>
    <w:rsid w:val="007B7B1E"/>
    <w:rsid w:val="007B7FA4"/>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96A"/>
    <w:rsid w:val="007E6ECF"/>
    <w:rsid w:val="007E753F"/>
    <w:rsid w:val="007E7616"/>
    <w:rsid w:val="007E768E"/>
    <w:rsid w:val="007E7798"/>
    <w:rsid w:val="007F01DE"/>
    <w:rsid w:val="007F0899"/>
    <w:rsid w:val="007F0C53"/>
    <w:rsid w:val="007F0CBD"/>
    <w:rsid w:val="007F0D05"/>
    <w:rsid w:val="007F12AE"/>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6317"/>
    <w:rsid w:val="008172DF"/>
    <w:rsid w:val="00817E12"/>
    <w:rsid w:val="00817F24"/>
    <w:rsid w:val="0082096F"/>
    <w:rsid w:val="00820F70"/>
    <w:rsid w:val="00821026"/>
    <w:rsid w:val="00821701"/>
    <w:rsid w:val="00821AD7"/>
    <w:rsid w:val="00822099"/>
    <w:rsid w:val="00822A83"/>
    <w:rsid w:val="00822C50"/>
    <w:rsid w:val="008230BF"/>
    <w:rsid w:val="008233FD"/>
    <w:rsid w:val="0082342D"/>
    <w:rsid w:val="008234DB"/>
    <w:rsid w:val="00823E35"/>
    <w:rsid w:val="008245B4"/>
    <w:rsid w:val="00824605"/>
    <w:rsid w:val="00826A13"/>
    <w:rsid w:val="00827C7D"/>
    <w:rsid w:val="00830418"/>
    <w:rsid w:val="00830F01"/>
    <w:rsid w:val="00831145"/>
    <w:rsid w:val="008316C0"/>
    <w:rsid w:val="008320A3"/>
    <w:rsid w:val="008325AA"/>
    <w:rsid w:val="0083290B"/>
    <w:rsid w:val="00832BCF"/>
    <w:rsid w:val="00833D69"/>
    <w:rsid w:val="00833F2C"/>
    <w:rsid w:val="0083470D"/>
    <w:rsid w:val="0083476C"/>
    <w:rsid w:val="00834A4D"/>
    <w:rsid w:val="008350F7"/>
    <w:rsid w:val="00835495"/>
    <w:rsid w:val="00835E55"/>
    <w:rsid w:val="00836304"/>
    <w:rsid w:val="0083639F"/>
    <w:rsid w:val="00836747"/>
    <w:rsid w:val="008376B8"/>
    <w:rsid w:val="0084010F"/>
    <w:rsid w:val="008401C3"/>
    <w:rsid w:val="008405EE"/>
    <w:rsid w:val="00840832"/>
    <w:rsid w:val="00840F51"/>
    <w:rsid w:val="008415A0"/>
    <w:rsid w:val="00841A55"/>
    <w:rsid w:val="00841BA1"/>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00D"/>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116"/>
    <w:rsid w:val="008625ED"/>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271"/>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11A"/>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062"/>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A05"/>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AFB"/>
    <w:rsid w:val="008E0BA1"/>
    <w:rsid w:val="008E0F93"/>
    <w:rsid w:val="008E136D"/>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3DCE"/>
    <w:rsid w:val="00903EE5"/>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5EC"/>
    <w:rsid w:val="00921F34"/>
    <w:rsid w:val="00921F92"/>
    <w:rsid w:val="0092243D"/>
    <w:rsid w:val="00922686"/>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1F"/>
    <w:rsid w:val="0093178C"/>
    <w:rsid w:val="009324C3"/>
    <w:rsid w:val="009326D1"/>
    <w:rsid w:val="00932A5F"/>
    <w:rsid w:val="00933096"/>
    <w:rsid w:val="009335CC"/>
    <w:rsid w:val="009335FC"/>
    <w:rsid w:val="009335FF"/>
    <w:rsid w:val="00933D11"/>
    <w:rsid w:val="00933ED0"/>
    <w:rsid w:val="00934107"/>
    <w:rsid w:val="009346BD"/>
    <w:rsid w:val="009346DC"/>
    <w:rsid w:val="00934BED"/>
    <w:rsid w:val="0093507D"/>
    <w:rsid w:val="0093521A"/>
    <w:rsid w:val="00935974"/>
    <w:rsid w:val="00935E25"/>
    <w:rsid w:val="00935F78"/>
    <w:rsid w:val="009367BC"/>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29"/>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0B5"/>
    <w:rsid w:val="0097747B"/>
    <w:rsid w:val="00977836"/>
    <w:rsid w:val="00977D92"/>
    <w:rsid w:val="00977EE7"/>
    <w:rsid w:val="00977F2E"/>
    <w:rsid w:val="009806DE"/>
    <w:rsid w:val="00980948"/>
    <w:rsid w:val="00980C15"/>
    <w:rsid w:val="00980F54"/>
    <w:rsid w:val="00980F98"/>
    <w:rsid w:val="00981346"/>
    <w:rsid w:val="00981552"/>
    <w:rsid w:val="00981596"/>
    <w:rsid w:val="00981D5A"/>
    <w:rsid w:val="00982095"/>
    <w:rsid w:val="009826B5"/>
    <w:rsid w:val="009828C2"/>
    <w:rsid w:val="00982AF2"/>
    <w:rsid w:val="0098305F"/>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8AD"/>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830"/>
    <w:rsid w:val="009C095A"/>
    <w:rsid w:val="009C0BB9"/>
    <w:rsid w:val="009C109C"/>
    <w:rsid w:val="009C111F"/>
    <w:rsid w:val="009C1250"/>
    <w:rsid w:val="009C17B8"/>
    <w:rsid w:val="009C1DC7"/>
    <w:rsid w:val="009C221E"/>
    <w:rsid w:val="009C2D1F"/>
    <w:rsid w:val="009C2F68"/>
    <w:rsid w:val="009C3035"/>
    <w:rsid w:val="009C3217"/>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15B"/>
    <w:rsid w:val="009F45F9"/>
    <w:rsid w:val="009F5191"/>
    <w:rsid w:val="009F5520"/>
    <w:rsid w:val="009F5C23"/>
    <w:rsid w:val="009F5D4D"/>
    <w:rsid w:val="009F6519"/>
    <w:rsid w:val="009F6591"/>
    <w:rsid w:val="009F6C30"/>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3FB6"/>
    <w:rsid w:val="00A2411F"/>
    <w:rsid w:val="00A2507B"/>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351"/>
    <w:rsid w:val="00A63825"/>
    <w:rsid w:val="00A63EAD"/>
    <w:rsid w:val="00A64931"/>
    <w:rsid w:val="00A65331"/>
    <w:rsid w:val="00A66057"/>
    <w:rsid w:val="00A663AD"/>
    <w:rsid w:val="00A66422"/>
    <w:rsid w:val="00A664D8"/>
    <w:rsid w:val="00A678D0"/>
    <w:rsid w:val="00A679E4"/>
    <w:rsid w:val="00A70265"/>
    <w:rsid w:val="00A7118C"/>
    <w:rsid w:val="00A71750"/>
    <w:rsid w:val="00A7188C"/>
    <w:rsid w:val="00A71BE6"/>
    <w:rsid w:val="00A71DF2"/>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678E"/>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D4F"/>
    <w:rsid w:val="00A96EB8"/>
    <w:rsid w:val="00A97239"/>
    <w:rsid w:val="00A9730F"/>
    <w:rsid w:val="00A9772F"/>
    <w:rsid w:val="00A97783"/>
    <w:rsid w:val="00A97F23"/>
    <w:rsid w:val="00AA005B"/>
    <w:rsid w:val="00AA02E2"/>
    <w:rsid w:val="00AA0686"/>
    <w:rsid w:val="00AA150F"/>
    <w:rsid w:val="00AA153D"/>
    <w:rsid w:val="00AA1712"/>
    <w:rsid w:val="00AA1999"/>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B90"/>
    <w:rsid w:val="00AB2040"/>
    <w:rsid w:val="00AB21B6"/>
    <w:rsid w:val="00AB2CEA"/>
    <w:rsid w:val="00AB32B7"/>
    <w:rsid w:val="00AB3D53"/>
    <w:rsid w:val="00AB3FFB"/>
    <w:rsid w:val="00AB4247"/>
    <w:rsid w:val="00AB424D"/>
    <w:rsid w:val="00AB43A7"/>
    <w:rsid w:val="00AB4538"/>
    <w:rsid w:val="00AB4667"/>
    <w:rsid w:val="00AB4B74"/>
    <w:rsid w:val="00AB4F58"/>
    <w:rsid w:val="00AB58B1"/>
    <w:rsid w:val="00AB5B7E"/>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491F"/>
    <w:rsid w:val="00AE5BB1"/>
    <w:rsid w:val="00AE5E01"/>
    <w:rsid w:val="00AE61E4"/>
    <w:rsid w:val="00AE628C"/>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11"/>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6C83"/>
    <w:rsid w:val="00B07089"/>
    <w:rsid w:val="00B070EC"/>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656"/>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0472"/>
    <w:rsid w:val="00B310AD"/>
    <w:rsid w:val="00B31A15"/>
    <w:rsid w:val="00B31B08"/>
    <w:rsid w:val="00B32764"/>
    <w:rsid w:val="00B33310"/>
    <w:rsid w:val="00B334E6"/>
    <w:rsid w:val="00B33791"/>
    <w:rsid w:val="00B33C13"/>
    <w:rsid w:val="00B346A1"/>
    <w:rsid w:val="00B349B4"/>
    <w:rsid w:val="00B349BC"/>
    <w:rsid w:val="00B34BFE"/>
    <w:rsid w:val="00B3539E"/>
    <w:rsid w:val="00B361FC"/>
    <w:rsid w:val="00B3660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756"/>
    <w:rsid w:val="00B75C85"/>
    <w:rsid w:val="00B763DB"/>
    <w:rsid w:val="00B76F41"/>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D1F"/>
    <w:rsid w:val="00B83E47"/>
    <w:rsid w:val="00B84247"/>
    <w:rsid w:val="00B843B2"/>
    <w:rsid w:val="00B851B8"/>
    <w:rsid w:val="00B851E8"/>
    <w:rsid w:val="00B85F5A"/>
    <w:rsid w:val="00B86B2F"/>
    <w:rsid w:val="00B877A5"/>
    <w:rsid w:val="00B87949"/>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A28"/>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1CB"/>
    <w:rsid w:val="00BC223F"/>
    <w:rsid w:val="00BC2667"/>
    <w:rsid w:val="00BC2ADF"/>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4D4"/>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2A6"/>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99"/>
    <w:rsid w:val="00C11969"/>
    <w:rsid w:val="00C131ED"/>
    <w:rsid w:val="00C134BC"/>
    <w:rsid w:val="00C136EA"/>
    <w:rsid w:val="00C136FA"/>
    <w:rsid w:val="00C13B17"/>
    <w:rsid w:val="00C13F9A"/>
    <w:rsid w:val="00C14572"/>
    <w:rsid w:val="00C1480A"/>
    <w:rsid w:val="00C153A1"/>
    <w:rsid w:val="00C1569A"/>
    <w:rsid w:val="00C1574F"/>
    <w:rsid w:val="00C1577D"/>
    <w:rsid w:val="00C15C17"/>
    <w:rsid w:val="00C161BF"/>
    <w:rsid w:val="00C16A91"/>
    <w:rsid w:val="00C16BD6"/>
    <w:rsid w:val="00C16C73"/>
    <w:rsid w:val="00C16FFC"/>
    <w:rsid w:val="00C17372"/>
    <w:rsid w:val="00C1739B"/>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91A"/>
    <w:rsid w:val="00C52EC6"/>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62E"/>
    <w:rsid w:val="00C62826"/>
    <w:rsid w:val="00C62869"/>
    <w:rsid w:val="00C62A36"/>
    <w:rsid w:val="00C62AFB"/>
    <w:rsid w:val="00C62DF8"/>
    <w:rsid w:val="00C62F1A"/>
    <w:rsid w:val="00C63E55"/>
    <w:rsid w:val="00C64568"/>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A18"/>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7EE"/>
    <w:rsid w:val="00C83FE7"/>
    <w:rsid w:val="00C84189"/>
    <w:rsid w:val="00C842E0"/>
    <w:rsid w:val="00C8431E"/>
    <w:rsid w:val="00C84A42"/>
    <w:rsid w:val="00C84B50"/>
    <w:rsid w:val="00C85C4D"/>
    <w:rsid w:val="00C862AA"/>
    <w:rsid w:val="00C86671"/>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6F8A"/>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A798E"/>
    <w:rsid w:val="00CB0206"/>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EA8"/>
    <w:rsid w:val="00CD1FA3"/>
    <w:rsid w:val="00CD244F"/>
    <w:rsid w:val="00CD31BB"/>
    <w:rsid w:val="00CD31DA"/>
    <w:rsid w:val="00CD33AE"/>
    <w:rsid w:val="00CD3950"/>
    <w:rsid w:val="00CD4008"/>
    <w:rsid w:val="00CD49C7"/>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B1C"/>
    <w:rsid w:val="00CE210E"/>
    <w:rsid w:val="00CE42A3"/>
    <w:rsid w:val="00CE4608"/>
    <w:rsid w:val="00CE503E"/>
    <w:rsid w:val="00CE60DC"/>
    <w:rsid w:val="00CE65A4"/>
    <w:rsid w:val="00CE6607"/>
    <w:rsid w:val="00CE6D25"/>
    <w:rsid w:val="00CE701D"/>
    <w:rsid w:val="00CE7555"/>
    <w:rsid w:val="00CE7AD6"/>
    <w:rsid w:val="00CE7DD2"/>
    <w:rsid w:val="00CE7EBE"/>
    <w:rsid w:val="00CF0135"/>
    <w:rsid w:val="00CF0DFF"/>
    <w:rsid w:val="00CF0E14"/>
    <w:rsid w:val="00CF1201"/>
    <w:rsid w:val="00CF16E2"/>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BA2"/>
    <w:rsid w:val="00D22D1F"/>
    <w:rsid w:val="00D22F39"/>
    <w:rsid w:val="00D23141"/>
    <w:rsid w:val="00D23FF1"/>
    <w:rsid w:val="00D2440C"/>
    <w:rsid w:val="00D24C27"/>
    <w:rsid w:val="00D2504A"/>
    <w:rsid w:val="00D25925"/>
    <w:rsid w:val="00D25AA9"/>
    <w:rsid w:val="00D25AAF"/>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5DAF"/>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0F6"/>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09"/>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375"/>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2D4"/>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BFB"/>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924"/>
    <w:rsid w:val="00DA7AA1"/>
    <w:rsid w:val="00DA7BC8"/>
    <w:rsid w:val="00DB06E8"/>
    <w:rsid w:val="00DB0C7C"/>
    <w:rsid w:val="00DB0CE3"/>
    <w:rsid w:val="00DB0F56"/>
    <w:rsid w:val="00DB1367"/>
    <w:rsid w:val="00DB1916"/>
    <w:rsid w:val="00DB1A55"/>
    <w:rsid w:val="00DB1F0C"/>
    <w:rsid w:val="00DB2243"/>
    <w:rsid w:val="00DB2367"/>
    <w:rsid w:val="00DB2599"/>
    <w:rsid w:val="00DB271F"/>
    <w:rsid w:val="00DB2BE3"/>
    <w:rsid w:val="00DB36B8"/>
    <w:rsid w:val="00DB3C49"/>
    <w:rsid w:val="00DB4302"/>
    <w:rsid w:val="00DB45B2"/>
    <w:rsid w:val="00DB50E8"/>
    <w:rsid w:val="00DB513B"/>
    <w:rsid w:val="00DB5AF5"/>
    <w:rsid w:val="00DB5CDB"/>
    <w:rsid w:val="00DB66C6"/>
    <w:rsid w:val="00DB6A27"/>
    <w:rsid w:val="00DB6C81"/>
    <w:rsid w:val="00DB707D"/>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77B"/>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27"/>
    <w:rsid w:val="00DD2B8D"/>
    <w:rsid w:val="00DD310E"/>
    <w:rsid w:val="00DD33C2"/>
    <w:rsid w:val="00DD38B7"/>
    <w:rsid w:val="00DD3E47"/>
    <w:rsid w:val="00DD4701"/>
    <w:rsid w:val="00DD47F4"/>
    <w:rsid w:val="00DD496A"/>
    <w:rsid w:val="00DD4B5A"/>
    <w:rsid w:val="00DD55BD"/>
    <w:rsid w:val="00DD65AA"/>
    <w:rsid w:val="00DD6811"/>
    <w:rsid w:val="00DD6AFE"/>
    <w:rsid w:val="00DD736A"/>
    <w:rsid w:val="00DE0EAC"/>
    <w:rsid w:val="00DE107C"/>
    <w:rsid w:val="00DE1A4B"/>
    <w:rsid w:val="00DE1F1A"/>
    <w:rsid w:val="00DE2500"/>
    <w:rsid w:val="00DE2B36"/>
    <w:rsid w:val="00DE2B5E"/>
    <w:rsid w:val="00DE2FB3"/>
    <w:rsid w:val="00DE3240"/>
    <w:rsid w:val="00DE332D"/>
    <w:rsid w:val="00DE362A"/>
    <w:rsid w:val="00DE3674"/>
    <w:rsid w:val="00DE38A1"/>
    <w:rsid w:val="00DE3F81"/>
    <w:rsid w:val="00DE46E9"/>
    <w:rsid w:val="00DE4BBE"/>
    <w:rsid w:val="00DE4D2A"/>
    <w:rsid w:val="00DE51DB"/>
    <w:rsid w:val="00DE5B14"/>
    <w:rsid w:val="00DE6949"/>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31D"/>
    <w:rsid w:val="00E32539"/>
    <w:rsid w:val="00E32826"/>
    <w:rsid w:val="00E32867"/>
    <w:rsid w:val="00E333EA"/>
    <w:rsid w:val="00E335F6"/>
    <w:rsid w:val="00E33A0F"/>
    <w:rsid w:val="00E342F3"/>
    <w:rsid w:val="00E345D8"/>
    <w:rsid w:val="00E348B5"/>
    <w:rsid w:val="00E3570B"/>
    <w:rsid w:val="00E36185"/>
    <w:rsid w:val="00E36A9A"/>
    <w:rsid w:val="00E3748C"/>
    <w:rsid w:val="00E37568"/>
    <w:rsid w:val="00E376D1"/>
    <w:rsid w:val="00E4054A"/>
    <w:rsid w:val="00E40821"/>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4A4"/>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66DB"/>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542"/>
    <w:rsid w:val="00E636BC"/>
    <w:rsid w:val="00E63868"/>
    <w:rsid w:val="00E64004"/>
    <w:rsid w:val="00E64815"/>
    <w:rsid w:val="00E64CD2"/>
    <w:rsid w:val="00E651B0"/>
    <w:rsid w:val="00E6535A"/>
    <w:rsid w:val="00E65920"/>
    <w:rsid w:val="00E65C4D"/>
    <w:rsid w:val="00E6607D"/>
    <w:rsid w:val="00E668ED"/>
    <w:rsid w:val="00E66AD8"/>
    <w:rsid w:val="00E66B0A"/>
    <w:rsid w:val="00E66CE6"/>
    <w:rsid w:val="00E66E34"/>
    <w:rsid w:val="00E6700F"/>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2FE7"/>
    <w:rsid w:val="00E73193"/>
    <w:rsid w:val="00E73656"/>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483"/>
    <w:rsid w:val="00E82527"/>
    <w:rsid w:val="00E8271B"/>
    <w:rsid w:val="00E82793"/>
    <w:rsid w:val="00E82B6A"/>
    <w:rsid w:val="00E82CBC"/>
    <w:rsid w:val="00E82E4D"/>
    <w:rsid w:val="00E82F4C"/>
    <w:rsid w:val="00E830B4"/>
    <w:rsid w:val="00E83264"/>
    <w:rsid w:val="00E835BD"/>
    <w:rsid w:val="00E8382E"/>
    <w:rsid w:val="00E839CA"/>
    <w:rsid w:val="00E83D29"/>
    <w:rsid w:val="00E83DCA"/>
    <w:rsid w:val="00E83F54"/>
    <w:rsid w:val="00E84EE8"/>
    <w:rsid w:val="00E850EE"/>
    <w:rsid w:val="00E8578F"/>
    <w:rsid w:val="00E858F9"/>
    <w:rsid w:val="00E8657B"/>
    <w:rsid w:val="00E869EC"/>
    <w:rsid w:val="00E86CC7"/>
    <w:rsid w:val="00E86FDD"/>
    <w:rsid w:val="00E874FE"/>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5E0"/>
    <w:rsid w:val="00E97727"/>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0BB6"/>
    <w:rsid w:val="00EB1040"/>
    <w:rsid w:val="00EB13A3"/>
    <w:rsid w:val="00EB1715"/>
    <w:rsid w:val="00EB1774"/>
    <w:rsid w:val="00EB1C76"/>
    <w:rsid w:val="00EB1F74"/>
    <w:rsid w:val="00EB26C0"/>
    <w:rsid w:val="00EB289C"/>
    <w:rsid w:val="00EB315C"/>
    <w:rsid w:val="00EB38B0"/>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93"/>
    <w:rsid w:val="00ED1EA6"/>
    <w:rsid w:val="00ED2089"/>
    <w:rsid w:val="00ED212D"/>
    <w:rsid w:val="00ED230C"/>
    <w:rsid w:val="00ED24F7"/>
    <w:rsid w:val="00ED2593"/>
    <w:rsid w:val="00ED26BE"/>
    <w:rsid w:val="00ED304E"/>
    <w:rsid w:val="00ED3114"/>
    <w:rsid w:val="00ED340F"/>
    <w:rsid w:val="00ED44B9"/>
    <w:rsid w:val="00ED4AAF"/>
    <w:rsid w:val="00ED4E4D"/>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7F"/>
    <w:rsid w:val="00EE03D9"/>
    <w:rsid w:val="00EE03EC"/>
    <w:rsid w:val="00EE07C9"/>
    <w:rsid w:val="00EE0815"/>
    <w:rsid w:val="00EE1177"/>
    <w:rsid w:val="00EE1203"/>
    <w:rsid w:val="00EE12E5"/>
    <w:rsid w:val="00EE1389"/>
    <w:rsid w:val="00EE181B"/>
    <w:rsid w:val="00EE1D15"/>
    <w:rsid w:val="00EE1E70"/>
    <w:rsid w:val="00EE1EC6"/>
    <w:rsid w:val="00EE2152"/>
    <w:rsid w:val="00EE22D5"/>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250"/>
    <w:rsid w:val="00F20D5A"/>
    <w:rsid w:val="00F20EBF"/>
    <w:rsid w:val="00F2174F"/>
    <w:rsid w:val="00F21AE0"/>
    <w:rsid w:val="00F21CE1"/>
    <w:rsid w:val="00F21D05"/>
    <w:rsid w:val="00F21D69"/>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4B"/>
    <w:rsid w:val="00F36273"/>
    <w:rsid w:val="00F363AA"/>
    <w:rsid w:val="00F367C2"/>
    <w:rsid w:val="00F36A66"/>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0F8"/>
    <w:rsid w:val="00F4310B"/>
    <w:rsid w:val="00F431F4"/>
    <w:rsid w:val="00F432D4"/>
    <w:rsid w:val="00F4334F"/>
    <w:rsid w:val="00F4351B"/>
    <w:rsid w:val="00F439E3"/>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686"/>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6F"/>
    <w:rsid w:val="00F8128C"/>
    <w:rsid w:val="00F81794"/>
    <w:rsid w:val="00F818C9"/>
    <w:rsid w:val="00F81E79"/>
    <w:rsid w:val="00F82061"/>
    <w:rsid w:val="00F82071"/>
    <w:rsid w:val="00F82086"/>
    <w:rsid w:val="00F821C3"/>
    <w:rsid w:val="00F82FC6"/>
    <w:rsid w:val="00F836B0"/>
    <w:rsid w:val="00F83F88"/>
    <w:rsid w:val="00F8425E"/>
    <w:rsid w:val="00F845F4"/>
    <w:rsid w:val="00F84C2E"/>
    <w:rsid w:val="00F84EE3"/>
    <w:rsid w:val="00F85097"/>
    <w:rsid w:val="00F8576C"/>
    <w:rsid w:val="00F865D7"/>
    <w:rsid w:val="00F8676A"/>
    <w:rsid w:val="00F867D1"/>
    <w:rsid w:val="00F86897"/>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07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ABB"/>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B64"/>
    <w:rsid w:val="00FC3C3F"/>
    <w:rsid w:val="00FC4434"/>
    <w:rsid w:val="00FC44A5"/>
    <w:rsid w:val="00FC4C80"/>
    <w:rsid w:val="00FC5458"/>
    <w:rsid w:val="00FC5751"/>
    <w:rsid w:val="00FC57A5"/>
    <w:rsid w:val="00FC58F6"/>
    <w:rsid w:val="00FC5CAA"/>
    <w:rsid w:val="00FC607F"/>
    <w:rsid w:val="00FC61C2"/>
    <w:rsid w:val="00FC64DF"/>
    <w:rsid w:val="00FC64F5"/>
    <w:rsid w:val="00FC69ED"/>
    <w:rsid w:val="00FC69FE"/>
    <w:rsid w:val="00FC6AEE"/>
    <w:rsid w:val="00FC7014"/>
    <w:rsid w:val="00FC72A3"/>
    <w:rsid w:val="00FC7501"/>
    <w:rsid w:val="00FC76EC"/>
    <w:rsid w:val="00FD0205"/>
    <w:rsid w:val="00FD0FC9"/>
    <w:rsid w:val="00FD158F"/>
    <w:rsid w:val="00FD2A76"/>
    <w:rsid w:val="00FD2E12"/>
    <w:rsid w:val="00FD3C70"/>
    <w:rsid w:val="00FD3D08"/>
    <w:rsid w:val="00FD40F1"/>
    <w:rsid w:val="00FD414E"/>
    <w:rsid w:val="00FD429A"/>
    <w:rsid w:val="00FD4389"/>
    <w:rsid w:val="00FD448E"/>
    <w:rsid w:val="00FD475E"/>
    <w:rsid w:val="00FD4DB1"/>
    <w:rsid w:val="00FD5A36"/>
    <w:rsid w:val="00FD5B53"/>
    <w:rsid w:val="00FD6280"/>
    <w:rsid w:val="00FD6CC8"/>
    <w:rsid w:val="00FD6D3F"/>
    <w:rsid w:val="00FD70BD"/>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C5"/>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DF0E-5C59-4481-82BA-D44634321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1932</TotalTime>
  <Pages>2</Pages>
  <Words>519</Words>
  <Characters>2962</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3475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Eko Onggosanusi</cp:lastModifiedBy>
  <cp:revision>160</cp:revision>
  <cp:lastPrinted>2013-01-16T03:26:00Z</cp:lastPrinted>
  <dcterms:created xsi:type="dcterms:W3CDTF">2015-04-10T21:27:00Z</dcterms:created>
  <dcterms:modified xsi:type="dcterms:W3CDTF">2015-11-06T21:57:00Z</dcterms:modified>
</cp:coreProperties>
</file>